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2A" w:rsidRPr="00EB282A" w:rsidRDefault="00EB282A" w:rsidP="00EB282A">
      <w:r w:rsidRPr="00EB282A">
        <w:t>Abstract</w:t>
      </w:r>
      <w:r w:rsidRPr="00EB282A">
        <w:t xml:space="preserve"> zum Vortrag von Prof.</w:t>
      </w:r>
      <w:r>
        <w:t xml:space="preserve"> Dr. Conrad</w:t>
      </w:r>
      <w:bookmarkStart w:id="0" w:name="_GoBack"/>
      <w:bookmarkEnd w:id="0"/>
      <w:r w:rsidRPr="00EB282A">
        <w:t xml:space="preserve">: </w:t>
      </w:r>
    </w:p>
    <w:p w:rsidR="00EB282A" w:rsidRPr="00EB282A" w:rsidRDefault="00EB282A" w:rsidP="00EB282A"/>
    <w:p w:rsidR="00EB282A" w:rsidRPr="00EB282A" w:rsidRDefault="00EB282A" w:rsidP="00EB282A">
      <w:pPr>
        <w:rPr>
          <w:lang w:val="en-US"/>
        </w:rPr>
      </w:pPr>
      <w:r w:rsidRPr="00EB282A">
        <w:rPr>
          <w:lang w:val="en-US"/>
        </w:rPr>
        <w:t xml:space="preserve">We examine the forecast performance of multiplicative volatility models that </w:t>
      </w:r>
      <w:proofErr w:type="gramStart"/>
      <w:r w:rsidRPr="00EB282A">
        <w:rPr>
          <w:lang w:val="en-US"/>
        </w:rPr>
        <w:t>can be decomposed</w:t>
      </w:r>
      <w:proofErr w:type="gramEnd"/>
      <w:r w:rsidRPr="00EB282A">
        <w:rPr>
          <w:lang w:val="en-US"/>
        </w:rPr>
        <w:t xml:space="preserve"> into a short- and a long-term component. First, we show that in multiplicative models, returns have higher kurtosis and squared returns have a more persistent autocorrelation function than in the nested GARCH model. Second, within a Monte-Carlo simulation we investigate how the </w:t>
      </w:r>
      <w:proofErr w:type="spellStart"/>
      <w:r w:rsidRPr="00EB282A">
        <w:rPr>
          <w:lang w:val="en-US"/>
        </w:rPr>
        <w:t>mul-tiplicative</w:t>
      </w:r>
      <w:proofErr w:type="spellEnd"/>
      <w:r w:rsidRPr="00EB282A">
        <w:rPr>
          <w:lang w:val="en-US"/>
        </w:rPr>
        <w:t xml:space="preserve"> structure affects forecast performance </w:t>
      </w:r>
      <w:proofErr w:type="gramStart"/>
      <w:r w:rsidRPr="00EB282A">
        <w:rPr>
          <w:lang w:val="en-US"/>
        </w:rPr>
        <w:t>both in comparison to the nested GARCH model and the</w:t>
      </w:r>
      <w:proofErr w:type="gramEnd"/>
      <w:r w:rsidRPr="00EB282A">
        <w:rPr>
          <w:lang w:val="en-US"/>
        </w:rPr>
        <w:t xml:space="preserve"> popular HAR model. Finally, we consider an application to S&amp;P 500 returns and U.S. macroeconomic data. Our results show that using multiplicative GARCH models improves short-horizon forecasts in comparison to the HAR model when forecast performance </w:t>
      </w:r>
      <w:proofErr w:type="gramStart"/>
      <w:r w:rsidRPr="00EB282A">
        <w:rPr>
          <w:lang w:val="en-US"/>
        </w:rPr>
        <w:t>is measured</w:t>
      </w:r>
      <w:proofErr w:type="gramEnd"/>
      <w:r w:rsidRPr="00EB282A">
        <w:rPr>
          <w:lang w:val="en-US"/>
        </w:rPr>
        <w:t xml:space="preserve"> with respect to the asymmetric QLIKE loss. Moreover, two to three months-ahead volatility forecasts improve for both SE and QLIKE loss irrespectively of the volatility regime.</w:t>
      </w:r>
    </w:p>
    <w:p w:rsidR="00293A45" w:rsidRPr="00EB282A" w:rsidRDefault="00293A45">
      <w:pPr>
        <w:rPr>
          <w:lang w:val="en-US"/>
        </w:rPr>
      </w:pPr>
    </w:p>
    <w:sectPr w:rsidR="00293A45" w:rsidRPr="00EB2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2A"/>
    <w:rsid w:val="00293A45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3F38-20E5-400F-901C-4F78AE38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2018-01-15T08:45:00Z</dcterms:created>
  <dcterms:modified xsi:type="dcterms:W3CDTF">2018-01-15T08:46:00Z</dcterms:modified>
</cp:coreProperties>
</file>