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3A" w:rsidRPr="008B493A" w:rsidRDefault="008B493A" w:rsidP="008B493A">
      <w:pPr>
        <w:pStyle w:val="berschrift1"/>
        <w:rPr>
          <w:rFonts w:eastAsia="Times New Roman"/>
          <w:lang w:val="en-US"/>
        </w:rPr>
      </w:pPr>
      <w:r w:rsidRPr="008B493A">
        <w:rPr>
          <w:rFonts w:eastAsia="Times New Roman"/>
          <w:sz w:val="21"/>
          <w:szCs w:val="21"/>
          <w:lang w:val="en-US"/>
        </w:rPr>
        <w:t>Perturbation Bounds for Monte Carlo within Metropolis via Restricted Approximations</w:t>
      </w:r>
    </w:p>
    <w:p w:rsidR="008B493A" w:rsidRDefault="008B493A" w:rsidP="008B493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Abstract: </w:t>
      </w:r>
      <w:bookmarkStart w:id="0" w:name="_GoBack"/>
      <w:bookmarkEnd w:id="0"/>
    </w:p>
    <w:p w:rsidR="008B493A" w:rsidRPr="008B493A" w:rsidRDefault="008B493A" w:rsidP="008B493A">
      <w:pPr>
        <w:rPr>
          <w:rFonts w:eastAsia="Times New Roman"/>
          <w:lang w:val="en-US"/>
        </w:rPr>
      </w:pPr>
      <w:r w:rsidRPr="008B493A">
        <w:rPr>
          <w:rFonts w:eastAsia="Times New Roman"/>
          <w:lang w:val="en-US"/>
        </w:rPr>
        <w:t>The Monte Carlo within Metropolis (</w:t>
      </w:r>
      <w:proofErr w:type="spellStart"/>
      <w:r w:rsidRPr="008B493A">
        <w:rPr>
          <w:rFonts w:eastAsia="Times New Roman"/>
          <w:lang w:val="en-US"/>
        </w:rPr>
        <w:t>MCwM</w:t>
      </w:r>
      <w:proofErr w:type="spellEnd"/>
      <w:r w:rsidRPr="008B493A">
        <w:rPr>
          <w:rFonts w:eastAsia="Times New Roman"/>
          <w:lang w:val="en-US"/>
        </w:rPr>
        <w:t>) algorithm, interpreted as a perturbed Metropolis-Hastings (MH) algorithm, provides a simple approach for approximate sampling when the target distribution is doubly-intractable or contains latent variables. We assume that the associated unperturbed Markov chain is geometrically ergodic and show explicit estimates of the difference between the n-</w:t>
      </w:r>
      <w:proofErr w:type="spellStart"/>
      <w:r w:rsidRPr="008B493A">
        <w:rPr>
          <w:rFonts w:eastAsia="Times New Roman"/>
          <w:lang w:val="en-US"/>
        </w:rPr>
        <w:t>th</w:t>
      </w:r>
      <w:proofErr w:type="spellEnd"/>
      <w:r w:rsidRPr="008B493A">
        <w:rPr>
          <w:rFonts w:eastAsia="Times New Roman"/>
          <w:lang w:val="en-US"/>
        </w:rPr>
        <w:t xml:space="preserve"> step distributions of the perturbed </w:t>
      </w:r>
      <w:proofErr w:type="spellStart"/>
      <w:r w:rsidRPr="008B493A">
        <w:rPr>
          <w:rFonts w:eastAsia="Times New Roman"/>
          <w:lang w:val="en-US"/>
        </w:rPr>
        <w:t>MCwM</w:t>
      </w:r>
      <w:proofErr w:type="spellEnd"/>
      <w:r w:rsidRPr="008B493A">
        <w:rPr>
          <w:rFonts w:eastAsia="Times New Roman"/>
          <w:lang w:val="en-US"/>
        </w:rPr>
        <w:t xml:space="preserve"> and the unperturbed MH chains. These bounds are based on novel perturbation results for Markov chains which are of interest beyond the </w:t>
      </w:r>
      <w:proofErr w:type="spellStart"/>
      <w:r w:rsidRPr="008B493A">
        <w:rPr>
          <w:rFonts w:eastAsia="Times New Roman"/>
          <w:lang w:val="en-US"/>
        </w:rPr>
        <w:t>MCwM</w:t>
      </w:r>
      <w:proofErr w:type="spellEnd"/>
      <w:r w:rsidRPr="008B493A">
        <w:rPr>
          <w:rFonts w:eastAsia="Times New Roman"/>
          <w:lang w:val="en-US"/>
        </w:rPr>
        <w:t xml:space="preserve"> setting. To apply the bounds, we need to control the difference between the transition probabilities of the two Markov chains, at least in the center of the state-space. Moreover, we need to verify stability of the perturbed chain, either through a </w:t>
      </w:r>
      <w:proofErr w:type="spellStart"/>
      <w:r w:rsidRPr="008B493A">
        <w:rPr>
          <w:rFonts w:eastAsia="Times New Roman"/>
          <w:lang w:val="en-US"/>
        </w:rPr>
        <w:t>Lyapunov</w:t>
      </w:r>
      <w:proofErr w:type="spellEnd"/>
      <w:r w:rsidRPr="008B493A">
        <w:rPr>
          <w:rFonts w:eastAsia="Times New Roman"/>
          <w:lang w:val="en-US"/>
        </w:rPr>
        <w:t xml:space="preserve"> condition, or by restricting it to the center of the state space. The talk is based on joint work with Felipe Medina-Aguayo and Daniel Rudolf.</w:t>
      </w:r>
    </w:p>
    <w:p w:rsidR="008B493A" w:rsidRPr="008B493A" w:rsidRDefault="008B493A" w:rsidP="008B493A">
      <w:pPr>
        <w:rPr>
          <w:rFonts w:eastAsia="Times New Roman"/>
          <w:lang w:val="en-US"/>
        </w:rPr>
      </w:pPr>
    </w:p>
    <w:p w:rsidR="0031637D" w:rsidRPr="008B493A" w:rsidRDefault="0031637D" w:rsidP="008B493A">
      <w:pPr>
        <w:rPr>
          <w:lang w:val="en-US"/>
        </w:rPr>
      </w:pPr>
    </w:p>
    <w:sectPr w:rsidR="0031637D" w:rsidRPr="008B4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A"/>
    <w:rsid w:val="0031637D"/>
    <w:rsid w:val="008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9CA5-9C80-4402-8DBD-89C2C0B8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9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B4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493A"/>
    <w:rPr>
      <w:rFonts w:ascii="Times New Roman" w:hAnsi="Times New Roman" w:cs="Times New Roman"/>
      <w:b/>
      <w:bCs/>
      <w:color w:val="000000"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2019-06-05T06:40:00Z</dcterms:created>
  <dcterms:modified xsi:type="dcterms:W3CDTF">2019-06-05T06:42:00Z</dcterms:modified>
</cp:coreProperties>
</file>