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/>
      </w:tblPr>
      <w:tblGrid>
        <w:gridCol w:w="234"/>
        <w:gridCol w:w="1910"/>
        <w:gridCol w:w="6027"/>
        <w:gridCol w:w="251"/>
        <w:gridCol w:w="484"/>
        <w:gridCol w:w="251"/>
        <w:gridCol w:w="531"/>
        <w:gridCol w:w="550"/>
        <w:gridCol w:w="323"/>
        <w:gridCol w:w="326"/>
        <w:gridCol w:w="531"/>
        <w:gridCol w:w="248"/>
        <w:gridCol w:w="212"/>
        <w:gridCol w:w="212"/>
        <w:gridCol w:w="196"/>
        <w:gridCol w:w="213"/>
        <w:gridCol w:w="212"/>
        <w:gridCol w:w="200"/>
        <w:gridCol w:w="199"/>
        <w:gridCol w:w="204"/>
        <w:gridCol w:w="205"/>
        <w:gridCol w:w="199"/>
        <w:gridCol w:w="199"/>
        <w:gridCol w:w="205"/>
        <w:gridCol w:w="205"/>
        <w:gridCol w:w="196"/>
        <w:gridCol w:w="205"/>
        <w:gridCol w:w="205"/>
        <w:gridCol w:w="196"/>
        <w:gridCol w:w="208"/>
        <w:gridCol w:w="205"/>
        <w:gridCol w:w="196"/>
      </w:tblGrid>
      <w:tr w:rsidR="000115D5" w:rsidRPr="000B2B9B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011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1517FB" w:rsidRDefault="000115D5" w:rsidP="009267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115D5" w:rsidRPr="00ED7AAD" w:rsidTr="000115D5">
        <w:trPr>
          <w:cantSplit/>
          <w:trHeight w:val="27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6925C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115D5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1B174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06217A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D5" w:rsidRPr="00ED7AAD" w:rsidRDefault="000115D5" w:rsidP="009267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</w:tbl>
    <w:p w:rsidR="001D0A28" w:rsidRDefault="001D0A28" w:rsidP="00E42AA3">
      <w:pPr>
        <w:spacing w:after="0" w:line="240" w:lineRule="auto"/>
      </w:pPr>
    </w:p>
    <w:sectPr w:rsidR="001D0A28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95" w:rsidRDefault="00146595" w:rsidP="000F2F65">
      <w:pPr>
        <w:spacing w:after="0" w:line="240" w:lineRule="auto"/>
      </w:pPr>
      <w:r>
        <w:separator/>
      </w:r>
    </w:p>
  </w:endnote>
  <w:endnote w:type="continuationSeparator" w:id="0">
    <w:p w:rsidR="00146595" w:rsidRDefault="00146595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95" w:rsidRDefault="00146595" w:rsidP="000F2F65">
      <w:pPr>
        <w:spacing w:after="0" w:line="240" w:lineRule="auto"/>
      </w:pPr>
      <w:r>
        <w:separator/>
      </w:r>
    </w:p>
  </w:footnote>
  <w:footnote w:type="continuationSeparator" w:id="0">
    <w:p w:rsidR="00146595" w:rsidRDefault="00146595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/>
    </w:tblPr>
    <w:tblGrid>
      <w:gridCol w:w="233"/>
      <w:gridCol w:w="1911"/>
      <w:gridCol w:w="6028"/>
      <w:gridCol w:w="252"/>
      <w:gridCol w:w="485"/>
      <w:gridCol w:w="252"/>
      <w:gridCol w:w="532"/>
      <w:gridCol w:w="551"/>
      <w:gridCol w:w="324"/>
      <w:gridCol w:w="327"/>
      <w:gridCol w:w="532"/>
      <w:gridCol w:w="249"/>
      <w:gridCol w:w="211"/>
      <w:gridCol w:w="211"/>
      <w:gridCol w:w="195"/>
      <w:gridCol w:w="214"/>
      <w:gridCol w:w="211"/>
      <w:gridCol w:w="201"/>
      <w:gridCol w:w="198"/>
      <w:gridCol w:w="205"/>
      <w:gridCol w:w="205"/>
      <w:gridCol w:w="198"/>
      <w:gridCol w:w="198"/>
      <w:gridCol w:w="205"/>
      <w:gridCol w:w="205"/>
      <w:gridCol w:w="195"/>
      <w:gridCol w:w="205"/>
      <w:gridCol w:w="205"/>
      <w:gridCol w:w="195"/>
      <w:gridCol w:w="205"/>
      <w:gridCol w:w="205"/>
      <w:gridCol w:w="195"/>
    </w:tblGrid>
    <w:tr w:rsidR="000115D5" w:rsidRPr="00ED7AAD" w:rsidTr="00926759">
      <w:trPr>
        <w:cantSplit/>
        <w:trHeight w:val="150"/>
      </w:trPr>
      <w:tc>
        <w:tcPr>
          <w:tcW w:w="2829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Pr="005525C7" w:rsidRDefault="000115D5" w:rsidP="00926759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Didaktik der Geschichte</w:t>
          </w: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Default="000115D5" w:rsidP="00926759">
          <w:pPr>
            <w:spacing w:after="0" w:line="240" w:lineRule="auto"/>
            <w:rPr>
              <w:sz w:val="16"/>
              <w:szCs w:val="16"/>
            </w:rPr>
          </w:pPr>
        </w:p>
        <w:p w:rsidR="000115D5" w:rsidRPr="00B520A8" w:rsidRDefault="000115D5" w:rsidP="00926759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0115D5" w:rsidRDefault="000115D5" w:rsidP="00926759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</w:t>
          </w:r>
          <w:proofErr w:type="spellStart"/>
          <w:r>
            <w:rPr>
              <w:color w:val="7F7F7F"/>
              <w:sz w:val="12"/>
              <w:szCs w:val="12"/>
            </w:rPr>
            <w:t>Stud.IP</w:t>
          </w:r>
          <w:proofErr w:type="spellEnd"/>
        </w:p>
        <w:p w:rsidR="000115D5" w:rsidRPr="006925CA" w:rsidRDefault="000115D5" w:rsidP="00926759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[eckige Klammern]: Anweisungen für die Eingabe in </w:t>
          </w:r>
          <w:proofErr w:type="spellStart"/>
          <w:r w:rsidRPr="00B520A8">
            <w:rPr>
              <w:color w:val="7F7F7F"/>
              <w:sz w:val="12"/>
              <w:szCs w:val="12"/>
            </w:rPr>
            <w:t>Stud.IP</w:t>
          </w:r>
          <w:proofErr w:type="spellEnd"/>
        </w:p>
      </w:tc>
      <w:tc>
        <w:tcPr>
          <w:tcW w:w="8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spacing w:before="40" w:after="20"/>
            <w:rPr>
              <w:i w:val="0"/>
              <w:sz w:val="16"/>
              <w:szCs w:val="16"/>
            </w:rPr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spacing w:before="180" w:after="160"/>
            <w:rPr>
              <w:i w:val="0"/>
              <w:sz w:val="16"/>
              <w:szCs w:val="16"/>
            </w:rPr>
          </w:pPr>
          <w:r w:rsidRPr="00A817EA">
            <w:rPr>
              <w:i w:val="0"/>
            </w:rPr>
            <w:t>Klausurtermin (</w:t>
          </w:r>
          <w:proofErr w:type="spellStart"/>
          <w:r w:rsidRPr="00A817EA">
            <w:rPr>
              <w:i w:val="0"/>
            </w:rPr>
            <w:t>Tag.Monat</w:t>
          </w:r>
          <w:proofErr w:type="spellEnd"/>
          <w:r w:rsidRPr="00A817EA">
            <w:rPr>
              <w:i w:val="0"/>
            </w:rPr>
            <w:t>)</w:t>
          </w:r>
        </w:p>
      </w:tc>
      <w:tc>
        <w:tcPr>
          <w:tcW w:w="382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A817EA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A817EA">
            <w:rPr>
              <w:sz w:val="14"/>
              <w:szCs w:val="14"/>
            </w:rPr>
            <w:t>Typ/Kapazität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spacing w:before="180" w:after="160"/>
            <w:rPr>
              <w:i w:val="0"/>
            </w:rPr>
          </w:pPr>
          <w:r w:rsidRPr="00A817EA">
            <w:rPr>
              <w:i w:val="0"/>
            </w:rPr>
            <w:t>Raumwunsch</w:t>
          </w:r>
        </w:p>
      </w:tc>
      <w:tc>
        <w:tcPr>
          <w:tcW w:w="79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spacing w:before="40" w:after="20"/>
            <w:rPr>
              <w:i w:val="0"/>
            </w:rPr>
          </w:pPr>
          <w:r w:rsidRPr="00A817EA">
            <w:rPr>
              <w:i w:val="0"/>
            </w:rPr>
            <w:t>Unterrichtssprache, falls nicht deutsch (Abk.)</w:t>
          </w:r>
        </w:p>
      </w:tc>
      <w:tc>
        <w:tcPr>
          <w:tcW w:w="67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</w:rPr>
          </w:pPr>
          <w:r w:rsidRPr="00A817EA">
            <w:rPr>
              <w:i w:val="0"/>
            </w:rPr>
            <w:t>Anmerkung (B</w:t>
          </w:r>
          <w:r w:rsidRPr="00541E8B">
            <w:rPr>
              <w:i w:val="0"/>
            </w:rPr>
            <w:t>lockzeit, interdisziplinär usw.)</w:t>
          </w:r>
        </w:p>
      </w:tc>
      <w:tc>
        <w:tcPr>
          <w:tcW w:w="197" w:type="pct"/>
          <w:gridSpan w:val="3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0115D5" w:rsidRPr="00A817EA" w:rsidRDefault="000115D5" w:rsidP="00926759">
          <w:pPr>
            <w:pStyle w:val="tabellehochkant"/>
            <w:jc w:val="center"/>
            <w:rPr>
              <w:i w:val="0"/>
              <w:sz w:val="16"/>
              <w:szCs w:val="16"/>
            </w:rPr>
          </w:pPr>
          <w:r w:rsidRPr="00A817EA">
            <w:rPr>
              <w:i w:val="0"/>
              <w:sz w:val="16"/>
              <w:szCs w:val="16"/>
            </w:rPr>
            <w:t>JLU</w:t>
          </w:r>
        </w:p>
      </w:tc>
      <w:tc>
        <w:tcPr>
          <w:tcW w:w="259" w:type="pct"/>
          <w:gridSpan w:val="4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115D5" w:rsidRPr="00ED7AAD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Grundlag</w:t>
          </w:r>
          <w:proofErr w:type="spellEnd"/>
        </w:p>
      </w:tc>
      <w:tc>
        <w:tcPr>
          <w:tcW w:w="256" w:type="pct"/>
          <w:gridSpan w:val="4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15D5" w:rsidRPr="00ED7AAD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Vertiefung</w:t>
          </w:r>
        </w:p>
      </w:tc>
      <w:tc>
        <w:tcPr>
          <w:tcW w:w="384" w:type="pct"/>
          <w:gridSpan w:val="6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15D5" w:rsidRPr="00ED7AAD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Schulpr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Stud</w:t>
          </w:r>
          <w:proofErr w:type="spellEnd"/>
        </w:p>
      </w:tc>
      <w:tc>
        <w:tcPr>
          <w:tcW w:w="127" w:type="pct"/>
          <w:gridSpan w:val="2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115D5" w:rsidRPr="00ED7AAD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L1</w:t>
          </w:r>
        </w:p>
      </w:tc>
    </w:tr>
    <w:tr w:rsidR="000115D5" w:rsidRPr="001D421E" w:rsidTr="00926759">
      <w:trPr>
        <w:cantSplit/>
        <w:trHeight w:val="148"/>
      </w:trPr>
      <w:tc>
        <w:tcPr>
          <w:tcW w:w="2829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0115D5" w:rsidRPr="006925CA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pBdr>
              <w:bottom w:val="single" w:sz="4" w:space="1" w:color="auto"/>
            </w:pBdr>
            <w:rPr>
              <w:i w:val="0"/>
            </w:rPr>
          </w:pPr>
          <w:r w:rsidRPr="00A817EA">
            <w:rPr>
              <w:i w:val="0"/>
            </w:rPr>
            <w:t>Veranstaltungstyp</w:t>
          </w:r>
        </w:p>
        <w:p w:rsidR="000115D5" w:rsidRPr="00A817EA" w:rsidRDefault="000115D5" w:rsidP="00926759">
          <w:pPr>
            <w:pStyle w:val="tabellehochkant"/>
            <w:rPr>
              <w:i w:val="0"/>
            </w:rPr>
          </w:pPr>
          <w:r w:rsidRPr="00A817EA">
            <w:rPr>
              <w:i w:val="0"/>
            </w:rPr>
            <w:t xml:space="preserve">Kapazität: </w:t>
          </w:r>
          <w:r w:rsidRPr="00A817EA">
            <w:rPr>
              <w:b/>
              <w:i w:val="0"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0115D5" w:rsidRPr="00A817EA" w:rsidRDefault="000115D5" w:rsidP="00926759">
          <w:pPr>
            <w:pStyle w:val="tabellehochkant"/>
            <w:spacing w:before="80" w:after="60"/>
            <w:rPr>
              <w:i w:val="0"/>
            </w:rPr>
          </w:pPr>
          <w:r w:rsidRPr="00A817EA">
            <w:rPr>
              <w:i w:val="0"/>
            </w:rPr>
            <w:t xml:space="preserve">ggf. abweichend: </w:t>
          </w:r>
          <w:proofErr w:type="spellStart"/>
          <w:r w:rsidRPr="00A817EA">
            <w:rPr>
              <w:b/>
              <w:i w:val="0"/>
            </w:rPr>
            <w:t>FlexNow</w:t>
          </w:r>
          <w:proofErr w:type="spellEnd"/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spacing w:before="80" w:after="60"/>
            <w:rPr>
              <w:i w:val="0"/>
            </w:rPr>
          </w:pPr>
          <w:r w:rsidRPr="00A817EA">
            <w:rPr>
              <w:i w:val="0"/>
            </w:rPr>
            <w:t xml:space="preserve">ggf. </w:t>
          </w:r>
          <w:proofErr w:type="spellStart"/>
          <w:r w:rsidRPr="00A817EA">
            <w:rPr>
              <w:i w:val="0"/>
            </w:rPr>
            <w:t>voraussichtl</w:t>
          </w:r>
          <w:proofErr w:type="spellEnd"/>
          <w:r w:rsidRPr="00A817EA">
            <w:rPr>
              <w:i w:val="0"/>
            </w:rPr>
            <w:t>. Teilnahme (</w:t>
          </w:r>
          <w:r w:rsidRPr="00A817EA">
            <w:rPr>
              <w:b/>
              <w:i w:val="0"/>
            </w:rPr>
            <w:t>Raumgröße</w:t>
          </w:r>
          <w:r w:rsidRPr="00A817EA">
            <w:rPr>
              <w:i w:val="0"/>
            </w:rPr>
            <w:t>)</w:t>
          </w: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  <w:sz w:val="16"/>
              <w:szCs w:val="16"/>
            </w:rPr>
          </w:pPr>
        </w:p>
      </w:tc>
      <w:tc>
        <w:tcPr>
          <w:tcW w:w="67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</w:rPr>
          </w:pPr>
          <w:r w:rsidRPr="00A817EA">
            <w:rPr>
              <w:i w:val="0"/>
            </w:rPr>
            <w:t xml:space="preserve">Offen für Gasthörende </w:t>
          </w:r>
          <w:r w:rsidRPr="00A817EA">
            <w:rPr>
              <w:i w:val="0"/>
              <w:color w:val="00B050"/>
            </w:rPr>
            <w:t>[2x]</w:t>
          </w:r>
        </w:p>
      </w:tc>
      <w:tc>
        <w:tcPr>
          <w:tcW w:w="62" w:type="pct"/>
          <w:vMerge w:val="restart"/>
          <w:tcBorders>
            <w:right w:val="single" w:sz="4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</w:rPr>
          </w:pPr>
          <w:r w:rsidRPr="00A817EA">
            <w:rPr>
              <w:i w:val="0"/>
            </w:rPr>
            <w:t>Medienbezogenes VV (ZMI)</w:t>
          </w:r>
        </w:p>
      </w:tc>
      <w:tc>
        <w:tcPr>
          <w:tcW w:w="67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115D5" w:rsidRPr="00A817EA" w:rsidRDefault="000115D5" w:rsidP="00926759">
          <w:pPr>
            <w:pStyle w:val="tabellehochkant"/>
            <w:rPr>
              <w:i w:val="0"/>
            </w:rPr>
          </w:pPr>
          <w:r w:rsidRPr="00A817EA">
            <w:rPr>
              <w:i w:val="0"/>
            </w:rPr>
            <w:t>Gender in der Lehre (HEDWIG)</w:t>
          </w:r>
        </w:p>
      </w:tc>
      <w:tc>
        <w:tcPr>
          <w:tcW w:w="131" w:type="pct"/>
          <w:gridSpan w:val="2"/>
          <w:vMerge w:val="restart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0115D5" w:rsidRPr="00BC4CF8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Th</w:t>
          </w:r>
          <w:proofErr w:type="spellEnd"/>
          <w:r>
            <w:rPr>
              <w:sz w:val="14"/>
              <w:szCs w:val="14"/>
            </w:rPr>
            <w:t xml:space="preserve"> I</w:t>
          </w:r>
          <w:r>
            <w:rPr>
              <w:sz w:val="14"/>
              <w:szCs w:val="14"/>
            </w:rPr>
            <w:br/>
          </w:r>
          <w:proofErr w:type="spellStart"/>
          <w:r>
            <w:rPr>
              <w:sz w:val="14"/>
              <w:szCs w:val="14"/>
            </w:rPr>
            <w:t>Did</w:t>
          </w:r>
          <w:proofErr w:type="spellEnd"/>
        </w:p>
      </w:tc>
      <w:tc>
        <w:tcPr>
          <w:tcW w:w="128" w:type="pct"/>
          <w:gridSpan w:val="2"/>
          <w:vMerge w:val="restar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115D5" w:rsidRPr="00BC4CF8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  <w:r>
            <w:rPr>
              <w:sz w:val="14"/>
              <w:szCs w:val="14"/>
            </w:rPr>
            <w:t xml:space="preserve"> I</w:t>
          </w:r>
          <w:r>
            <w:rPr>
              <w:sz w:val="14"/>
              <w:szCs w:val="14"/>
            </w:rPr>
            <w:br/>
            <w:t>FD</w:t>
          </w:r>
        </w:p>
      </w:tc>
      <w:tc>
        <w:tcPr>
          <w:tcW w:w="128" w:type="pct"/>
          <w:gridSpan w:val="2"/>
          <w:vMerge w:val="restar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115D5" w:rsidRPr="00BC4CF8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Th</w:t>
          </w:r>
          <w:proofErr w:type="spellEnd"/>
          <w:r>
            <w:rPr>
              <w:sz w:val="14"/>
              <w:szCs w:val="14"/>
            </w:rPr>
            <w:t xml:space="preserve"> II</w:t>
          </w:r>
          <w:r>
            <w:rPr>
              <w:sz w:val="14"/>
              <w:szCs w:val="14"/>
            </w:rPr>
            <w:br/>
          </w:r>
          <w:proofErr w:type="spellStart"/>
          <w:r>
            <w:rPr>
              <w:sz w:val="14"/>
              <w:szCs w:val="14"/>
            </w:rPr>
            <w:t>hist</w:t>
          </w:r>
          <w:proofErr w:type="spellEnd"/>
          <w:r>
            <w:rPr>
              <w:sz w:val="14"/>
              <w:szCs w:val="14"/>
            </w:rPr>
            <w:t xml:space="preserve"> L</w:t>
          </w:r>
        </w:p>
      </w:tc>
      <w:tc>
        <w:tcPr>
          <w:tcW w:w="128" w:type="pct"/>
          <w:gridSpan w:val="2"/>
          <w:vMerge w:val="restar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115D5" w:rsidRPr="00BC4CF8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  <w:r>
            <w:rPr>
              <w:sz w:val="14"/>
              <w:szCs w:val="14"/>
            </w:rPr>
            <w:t xml:space="preserve"> II</w:t>
          </w:r>
          <w:r>
            <w:rPr>
              <w:sz w:val="14"/>
              <w:szCs w:val="14"/>
            </w:rPr>
            <w:br/>
          </w:r>
          <w:proofErr w:type="spellStart"/>
          <w:r>
            <w:rPr>
              <w:sz w:val="14"/>
              <w:szCs w:val="14"/>
            </w:rPr>
            <w:t>Manif</w:t>
          </w:r>
          <w:proofErr w:type="spellEnd"/>
        </w:p>
      </w:tc>
      <w:tc>
        <w:tcPr>
          <w:tcW w:w="192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15D5" w:rsidRPr="006801D4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801D4">
            <w:rPr>
              <w:sz w:val="14"/>
              <w:szCs w:val="14"/>
            </w:rPr>
            <w:t>L2/5</w:t>
          </w:r>
        </w:p>
      </w:tc>
      <w:tc>
        <w:tcPr>
          <w:tcW w:w="192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15D5" w:rsidRPr="006801D4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801D4">
            <w:rPr>
              <w:sz w:val="14"/>
              <w:szCs w:val="14"/>
            </w:rPr>
            <w:t>L3</w:t>
          </w:r>
        </w:p>
      </w:tc>
      <w:tc>
        <w:tcPr>
          <w:tcW w:w="65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115D5" w:rsidRPr="00867A9F" w:rsidRDefault="000115D5" w:rsidP="00926759">
          <w:pPr>
            <w:pStyle w:val="tabellehochkant"/>
          </w:pPr>
          <w:r w:rsidRPr="001D421E">
            <w:t xml:space="preserve">Lernfelder: </w:t>
          </w:r>
          <w:r w:rsidRPr="00EE5117">
            <w:rPr>
              <w:i w:val="0"/>
            </w:rPr>
            <w:t>Geschichte</w:t>
          </w:r>
          <w:r>
            <w:t xml:space="preserve"> (FB03 SU)</w:t>
          </w:r>
        </w:p>
      </w:tc>
      <w:tc>
        <w:tcPr>
          <w:tcW w:w="62" w:type="pct"/>
          <w:vMerge w:val="restart"/>
          <w:tcBorders>
            <w:left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1D421E" w:rsidRDefault="000115D5" w:rsidP="00926759">
          <w:pPr>
            <w:pStyle w:val="tabellehochkant"/>
          </w:pPr>
          <w:r w:rsidRPr="001D421E">
            <w:t xml:space="preserve">Planen/Gestalten: </w:t>
          </w:r>
          <w:r w:rsidRPr="00EE5117">
            <w:rPr>
              <w:i w:val="0"/>
            </w:rPr>
            <w:t>Geschichte</w:t>
          </w:r>
          <w:r>
            <w:t>(FB03 SU)</w:t>
          </w:r>
        </w:p>
      </w:tc>
    </w:tr>
    <w:tr w:rsidR="000115D5" w:rsidRPr="001D421E" w:rsidTr="00926759">
      <w:trPr>
        <w:cantSplit/>
        <w:trHeight w:val="208"/>
      </w:trPr>
      <w:tc>
        <w:tcPr>
          <w:tcW w:w="2829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0115D5" w:rsidRPr="006925CA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115D5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103" w:type="pct"/>
          <w:vMerge/>
          <w:vAlign w:val="center"/>
        </w:tcPr>
        <w:p w:rsidR="000115D5" w:rsidRPr="006925CA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  <w:vAlign w:val="center"/>
        </w:tcPr>
        <w:p w:rsidR="000115D5" w:rsidRPr="006925CA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6925CA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15D5" w:rsidRPr="006925CA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115D5" w:rsidRPr="0006217A" w:rsidRDefault="000115D5" w:rsidP="00926759">
          <w:pPr>
            <w:pStyle w:val="tabellehochkant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0115D5" w:rsidRPr="007E214B" w:rsidRDefault="000115D5" w:rsidP="00926759">
          <w:pPr>
            <w:pStyle w:val="tabellehochkant"/>
          </w:pPr>
        </w:p>
      </w:tc>
      <w:tc>
        <w:tcPr>
          <w:tcW w:w="62" w:type="pct"/>
          <w:vMerge/>
          <w:tcBorders>
            <w:right w:val="single" w:sz="4" w:space="0" w:color="auto"/>
          </w:tcBorders>
          <w:textDirection w:val="btLr"/>
          <w:vAlign w:val="center"/>
        </w:tcPr>
        <w:p w:rsidR="000115D5" w:rsidRDefault="000115D5" w:rsidP="00926759">
          <w:pPr>
            <w:pStyle w:val="tabellehochkant"/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115D5" w:rsidRDefault="000115D5" w:rsidP="00926759">
          <w:pPr>
            <w:pStyle w:val="tabellehochkant"/>
          </w:pPr>
        </w:p>
      </w:tc>
      <w:tc>
        <w:tcPr>
          <w:tcW w:w="131" w:type="pct"/>
          <w:gridSpan w:val="2"/>
          <w:vMerge/>
          <w:tcBorders>
            <w:left w:val="single" w:sz="18" w:space="0" w:color="auto"/>
            <w:right w:val="single" w:sz="8" w:space="0" w:color="auto"/>
          </w:tcBorders>
          <w:vAlign w:val="center"/>
        </w:tcPr>
        <w:p w:rsidR="000115D5" w:rsidRDefault="000115D5" w:rsidP="00926759">
          <w:pPr>
            <w:pStyle w:val="tabellehochkant"/>
          </w:pPr>
        </w:p>
      </w:tc>
      <w:tc>
        <w:tcPr>
          <w:tcW w:w="128" w:type="pct"/>
          <w:gridSpan w:val="2"/>
          <w:vMerge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115D5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28" w:type="pct"/>
          <w:gridSpan w:val="2"/>
          <w:vMerge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115D5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28" w:type="pct"/>
          <w:gridSpan w:val="2"/>
          <w:vMerge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115D5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92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15D5" w:rsidRPr="006801D4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801D4">
            <w:rPr>
              <w:sz w:val="14"/>
              <w:szCs w:val="14"/>
            </w:rPr>
            <w:t>Block</w:t>
          </w:r>
        </w:p>
      </w:tc>
      <w:tc>
        <w:tcPr>
          <w:tcW w:w="192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15D5" w:rsidRPr="006801D4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801D4">
            <w:rPr>
              <w:sz w:val="14"/>
              <w:szCs w:val="14"/>
            </w:rPr>
            <w:t>Block</w:t>
          </w:r>
        </w:p>
      </w:tc>
      <w:tc>
        <w:tcPr>
          <w:tcW w:w="65" w:type="pct"/>
          <w:vMerge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115D5" w:rsidRPr="001D421E" w:rsidRDefault="000115D5" w:rsidP="00926759"/>
      </w:tc>
      <w:tc>
        <w:tcPr>
          <w:tcW w:w="62" w:type="pct"/>
          <w:vMerge/>
          <w:tcBorders>
            <w:left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1D421E" w:rsidRDefault="000115D5" w:rsidP="00926759">
          <w:pPr>
            <w:pStyle w:val="tabellehochkant"/>
          </w:pPr>
        </w:p>
      </w:tc>
    </w:tr>
    <w:tr w:rsidR="000115D5" w:rsidRPr="001D421E" w:rsidTr="00926759">
      <w:trPr>
        <w:cantSplit/>
        <w:trHeight w:val="2055"/>
      </w:trPr>
      <w:tc>
        <w:tcPr>
          <w:tcW w:w="2829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0115D5" w:rsidRPr="001D421E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0115D5" w:rsidRPr="001D421E" w:rsidRDefault="000115D5" w:rsidP="00926759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0115D5" w:rsidRPr="001D421E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right w:val="single" w:sz="4" w:space="0" w:color="auto"/>
          </w:tcBorders>
          <w:textDirection w:val="btLr"/>
          <w:vAlign w:val="center"/>
        </w:tcPr>
        <w:p w:rsidR="000115D5" w:rsidRPr="001D421E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115D5" w:rsidRPr="001D421E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Grundlagen</w:t>
          </w: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Einführung</w:t>
          </w:r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Historische Exkursion</w:t>
          </w: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Projektunterricht</w:t>
          </w:r>
        </w:p>
      </w:tc>
      <w:tc>
        <w:tcPr>
          <w:tcW w:w="128" w:type="pct"/>
          <w:gridSpan w:val="2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115D5" w:rsidRPr="000421E3" w:rsidRDefault="000115D5" w:rsidP="00926759">
          <w:pPr>
            <w:pStyle w:val="tabellehochkant"/>
            <w:rPr>
              <w:i w:val="0"/>
            </w:rPr>
          </w:pPr>
        </w:p>
      </w:tc>
      <w:tc>
        <w:tcPr>
          <w:tcW w:w="128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15D5" w:rsidRDefault="000115D5" w:rsidP="00926759">
          <w:pPr>
            <w:pStyle w:val="tabellehochkant"/>
          </w:pP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Vorbereitung</w:t>
          </w:r>
        </w:p>
      </w:tc>
      <w:tc>
        <w:tcPr>
          <w:tcW w:w="62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Praktikum mit Begleitseminar</w:t>
          </w: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Auswertung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Vorbereitung</w:t>
          </w:r>
        </w:p>
      </w:tc>
      <w:tc>
        <w:tcPr>
          <w:tcW w:w="62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Praktikum mit Begleitseminar</w:t>
          </w: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115D5" w:rsidRPr="00707BCF" w:rsidRDefault="000115D5" w:rsidP="00926759">
          <w:pPr>
            <w:pStyle w:val="tabellehochkant"/>
          </w:pPr>
          <w:r w:rsidRPr="00707BCF">
            <w:t>Auswertung</w:t>
          </w:r>
        </w:p>
      </w:tc>
      <w:tc>
        <w:tcPr>
          <w:tcW w:w="65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115D5" w:rsidRPr="001D421E" w:rsidRDefault="000115D5" w:rsidP="00926759">
          <w:pPr>
            <w:pStyle w:val="tabellehochkant"/>
          </w:pPr>
        </w:p>
      </w:tc>
      <w:tc>
        <w:tcPr>
          <w:tcW w:w="6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bottom"/>
        </w:tcPr>
        <w:p w:rsidR="000115D5" w:rsidRPr="001D421E" w:rsidRDefault="000115D5" w:rsidP="00926759">
          <w:pPr>
            <w:pStyle w:val="tabellehochkant"/>
          </w:pPr>
        </w:p>
      </w:tc>
    </w:tr>
    <w:tr w:rsidR="000115D5" w:rsidRPr="00D474A1" w:rsidTr="00926759">
      <w:trPr>
        <w:cantSplit/>
        <w:trHeight w:val="27"/>
      </w:trPr>
      <w:tc>
        <w:tcPr>
          <w:tcW w:w="74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0115D5" w:rsidRPr="0089250A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Nr</w:t>
          </w:r>
          <w:proofErr w:type="spellEnd"/>
        </w:p>
      </w:tc>
      <w:tc>
        <w:tcPr>
          <w:tcW w:w="607" w:type="pct"/>
          <w:tcMar>
            <w:left w:w="57" w:type="dxa"/>
            <w:right w:w="0" w:type="dxa"/>
          </w:tcMar>
          <w:vAlign w:val="center"/>
        </w:tcPr>
        <w:p w:rsidR="000115D5" w:rsidRPr="0089250A" w:rsidRDefault="000115D5" w:rsidP="00926759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1914" w:type="pct"/>
          <w:tcMar>
            <w:left w:w="57" w:type="dxa"/>
            <w:right w:w="0" w:type="dxa"/>
          </w:tcMar>
          <w:vAlign w:val="center"/>
        </w:tcPr>
        <w:p w:rsidR="000115D5" w:rsidRPr="0089250A" w:rsidRDefault="000115D5" w:rsidP="00926759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          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0115D5" w:rsidRPr="0089250A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3" w:type="pct"/>
          <w:tcBorders>
            <w:right w:val="single" w:sz="8" w:space="0" w:color="auto"/>
          </w:tcBorders>
          <w:vAlign w:val="center"/>
        </w:tcPr>
        <w:p w:rsidR="000115D5" w:rsidRPr="00B52284" w:rsidRDefault="000115D5" w:rsidP="00926759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proofErr w:type="spellStart"/>
          <w:proofErr w:type="gramStart"/>
          <w:r w:rsidRPr="00B52284">
            <w:rPr>
              <w:sz w:val="14"/>
              <w:szCs w:val="14"/>
              <w:lang w:val="en-US"/>
            </w:rPr>
            <w:t>Zeit</w:t>
          </w:r>
          <w:proofErr w:type="spellEnd"/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proofErr w:type="gramEnd"/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right w:val="single" w:sz="4" w:space="0" w:color="auto"/>
          </w:tcBorders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vl</w:t>
          </w:r>
          <w:proofErr w:type="spellEnd"/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hs</w:t>
          </w:r>
          <w:proofErr w:type="spellEnd"/>
        </w:p>
      </w:tc>
      <w:tc>
        <w:tcPr>
          <w:tcW w:w="63" w:type="pct"/>
          <w:tcBorders>
            <w:right w:val="single" w:sz="8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os</w:t>
          </w:r>
          <w:proofErr w:type="spellEnd"/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hs</w:t>
          </w:r>
          <w:proofErr w:type="spellEnd"/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os</w:t>
          </w:r>
          <w:proofErr w:type="spellEnd"/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</w:p>
      </w:tc>
      <w:tc>
        <w:tcPr>
          <w:tcW w:w="6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</w:p>
      </w:tc>
      <w:tc>
        <w:tcPr>
          <w:tcW w:w="6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</w:t>
          </w:r>
          <w:proofErr w:type="spellEnd"/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115D5" w:rsidRPr="00D474A1" w:rsidRDefault="000115D5" w:rsidP="00926759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</w:tr>
  </w:tbl>
  <w:p w:rsidR="000115D5" w:rsidRPr="000115D5" w:rsidRDefault="000115D5">
    <w:pPr>
      <w:pStyle w:val="Kopfzeil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0A"/>
    <w:rsid w:val="00002A96"/>
    <w:rsid w:val="000115D5"/>
    <w:rsid w:val="000209C8"/>
    <w:rsid w:val="000421E3"/>
    <w:rsid w:val="000542A4"/>
    <w:rsid w:val="00060D24"/>
    <w:rsid w:val="0006217A"/>
    <w:rsid w:val="00071AF2"/>
    <w:rsid w:val="00076F9B"/>
    <w:rsid w:val="000A2920"/>
    <w:rsid w:val="000B2B9B"/>
    <w:rsid w:val="000B3B0F"/>
    <w:rsid w:val="000D641A"/>
    <w:rsid w:val="000F0BA5"/>
    <w:rsid w:val="000F2F65"/>
    <w:rsid w:val="000F6640"/>
    <w:rsid w:val="000F7EAC"/>
    <w:rsid w:val="0010254B"/>
    <w:rsid w:val="00141E77"/>
    <w:rsid w:val="00144EEF"/>
    <w:rsid w:val="00146595"/>
    <w:rsid w:val="00155A68"/>
    <w:rsid w:val="00156FC1"/>
    <w:rsid w:val="001617B8"/>
    <w:rsid w:val="00172022"/>
    <w:rsid w:val="00173FD9"/>
    <w:rsid w:val="0018282A"/>
    <w:rsid w:val="00187E3B"/>
    <w:rsid w:val="001B1459"/>
    <w:rsid w:val="001B174A"/>
    <w:rsid w:val="001D02A5"/>
    <w:rsid w:val="001D0A28"/>
    <w:rsid w:val="001D421E"/>
    <w:rsid w:val="001E277F"/>
    <w:rsid w:val="001E5E20"/>
    <w:rsid w:val="001E6827"/>
    <w:rsid w:val="001F1903"/>
    <w:rsid w:val="001F56CA"/>
    <w:rsid w:val="001F760B"/>
    <w:rsid w:val="00202313"/>
    <w:rsid w:val="00202BB5"/>
    <w:rsid w:val="0020333C"/>
    <w:rsid w:val="00222CD3"/>
    <w:rsid w:val="002435CD"/>
    <w:rsid w:val="00246B72"/>
    <w:rsid w:val="00251F6C"/>
    <w:rsid w:val="00257558"/>
    <w:rsid w:val="00257C0A"/>
    <w:rsid w:val="00257E71"/>
    <w:rsid w:val="002663B1"/>
    <w:rsid w:val="00271C59"/>
    <w:rsid w:val="002852BA"/>
    <w:rsid w:val="002A5A84"/>
    <w:rsid w:val="002B5C0B"/>
    <w:rsid w:val="002E2853"/>
    <w:rsid w:val="002E3D65"/>
    <w:rsid w:val="002E4715"/>
    <w:rsid w:val="003239A6"/>
    <w:rsid w:val="0033008F"/>
    <w:rsid w:val="0034240D"/>
    <w:rsid w:val="00352309"/>
    <w:rsid w:val="00353C79"/>
    <w:rsid w:val="00365D51"/>
    <w:rsid w:val="00372C46"/>
    <w:rsid w:val="00385E36"/>
    <w:rsid w:val="00386933"/>
    <w:rsid w:val="0039712B"/>
    <w:rsid w:val="003A2E93"/>
    <w:rsid w:val="003A7F86"/>
    <w:rsid w:val="003B7D22"/>
    <w:rsid w:val="003C2A93"/>
    <w:rsid w:val="003D0594"/>
    <w:rsid w:val="003E1A25"/>
    <w:rsid w:val="00400B8A"/>
    <w:rsid w:val="00407D11"/>
    <w:rsid w:val="00410721"/>
    <w:rsid w:val="00415038"/>
    <w:rsid w:val="0042209E"/>
    <w:rsid w:val="0043354A"/>
    <w:rsid w:val="00434EE4"/>
    <w:rsid w:val="004438F9"/>
    <w:rsid w:val="00466D14"/>
    <w:rsid w:val="004831D8"/>
    <w:rsid w:val="00492A89"/>
    <w:rsid w:val="0049487D"/>
    <w:rsid w:val="004A0D84"/>
    <w:rsid w:val="004E2195"/>
    <w:rsid w:val="004F005F"/>
    <w:rsid w:val="004F20CF"/>
    <w:rsid w:val="004F33AB"/>
    <w:rsid w:val="00500A20"/>
    <w:rsid w:val="00501CB4"/>
    <w:rsid w:val="00532F50"/>
    <w:rsid w:val="00541E8B"/>
    <w:rsid w:val="005525C7"/>
    <w:rsid w:val="005635DC"/>
    <w:rsid w:val="00567370"/>
    <w:rsid w:val="00567D6D"/>
    <w:rsid w:val="00570A2E"/>
    <w:rsid w:val="00570EED"/>
    <w:rsid w:val="005900A7"/>
    <w:rsid w:val="00591091"/>
    <w:rsid w:val="005A1C53"/>
    <w:rsid w:val="005A3A5E"/>
    <w:rsid w:val="005B2CE4"/>
    <w:rsid w:val="005B6D3E"/>
    <w:rsid w:val="005D2CC7"/>
    <w:rsid w:val="005D5641"/>
    <w:rsid w:val="00615E4F"/>
    <w:rsid w:val="00642180"/>
    <w:rsid w:val="0065540F"/>
    <w:rsid w:val="006578B6"/>
    <w:rsid w:val="00660A11"/>
    <w:rsid w:val="006707F9"/>
    <w:rsid w:val="006801D4"/>
    <w:rsid w:val="00681AF6"/>
    <w:rsid w:val="006925CA"/>
    <w:rsid w:val="00697599"/>
    <w:rsid w:val="006A73B1"/>
    <w:rsid w:val="006C6AF3"/>
    <w:rsid w:val="006D0FE7"/>
    <w:rsid w:val="00705D92"/>
    <w:rsid w:val="0070731E"/>
    <w:rsid w:val="00707BCF"/>
    <w:rsid w:val="0071531B"/>
    <w:rsid w:val="00735622"/>
    <w:rsid w:val="00745D5B"/>
    <w:rsid w:val="00765098"/>
    <w:rsid w:val="00765787"/>
    <w:rsid w:val="0079537C"/>
    <w:rsid w:val="007A36E4"/>
    <w:rsid w:val="007B42C4"/>
    <w:rsid w:val="007D0687"/>
    <w:rsid w:val="007D38BA"/>
    <w:rsid w:val="007D45A3"/>
    <w:rsid w:val="007E214B"/>
    <w:rsid w:val="007E3268"/>
    <w:rsid w:val="00800E9A"/>
    <w:rsid w:val="00802FAB"/>
    <w:rsid w:val="008221A4"/>
    <w:rsid w:val="0086020C"/>
    <w:rsid w:val="00867A9F"/>
    <w:rsid w:val="0089250A"/>
    <w:rsid w:val="008D3E50"/>
    <w:rsid w:val="008F003B"/>
    <w:rsid w:val="008F1A8F"/>
    <w:rsid w:val="00906C34"/>
    <w:rsid w:val="00933D54"/>
    <w:rsid w:val="00936939"/>
    <w:rsid w:val="00943F06"/>
    <w:rsid w:val="00955F4F"/>
    <w:rsid w:val="0095684D"/>
    <w:rsid w:val="00957AC3"/>
    <w:rsid w:val="0096331B"/>
    <w:rsid w:val="00967009"/>
    <w:rsid w:val="00981574"/>
    <w:rsid w:val="00992429"/>
    <w:rsid w:val="009944AB"/>
    <w:rsid w:val="009D073E"/>
    <w:rsid w:val="009F21C7"/>
    <w:rsid w:val="00A01DEE"/>
    <w:rsid w:val="00A1228A"/>
    <w:rsid w:val="00A342D5"/>
    <w:rsid w:val="00A40AA9"/>
    <w:rsid w:val="00A54C62"/>
    <w:rsid w:val="00A653C3"/>
    <w:rsid w:val="00A72CB0"/>
    <w:rsid w:val="00A817EA"/>
    <w:rsid w:val="00AC055B"/>
    <w:rsid w:val="00AC12C9"/>
    <w:rsid w:val="00AC5D96"/>
    <w:rsid w:val="00AD486F"/>
    <w:rsid w:val="00B00970"/>
    <w:rsid w:val="00B24233"/>
    <w:rsid w:val="00B75005"/>
    <w:rsid w:val="00B86410"/>
    <w:rsid w:val="00B90D61"/>
    <w:rsid w:val="00BA2B20"/>
    <w:rsid w:val="00BC1B59"/>
    <w:rsid w:val="00BC4CF8"/>
    <w:rsid w:val="00BD06E9"/>
    <w:rsid w:val="00BF2AC9"/>
    <w:rsid w:val="00C06122"/>
    <w:rsid w:val="00C27391"/>
    <w:rsid w:val="00C51543"/>
    <w:rsid w:val="00C56004"/>
    <w:rsid w:val="00C74FBA"/>
    <w:rsid w:val="00CA0847"/>
    <w:rsid w:val="00CA6CA3"/>
    <w:rsid w:val="00CA7302"/>
    <w:rsid w:val="00CB2295"/>
    <w:rsid w:val="00CC0244"/>
    <w:rsid w:val="00CC2792"/>
    <w:rsid w:val="00CD1008"/>
    <w:rsid w:val="00CE2822"/>
    <w:rsid w:val="00CE6254"/>
    <w:rsid w:val="00D16C82"/>
    <w:rsid w:val="00D24330"/>
    <w:rsid w:val="00D42E33"/>
    <w:rsid w:val="00D474A1"/>
    <w:rsid w:val="00D47D32"/>
    <w:rsid w:val="00D50608"/>
    <w:rsid w:val="00DD4D50"/>
    <w:rsid w:val="00DD4DAA"/>
    <w:rsid w:val="00E17413"/>
    <w:rsid w:val="00E42AA3"/>
    <w:rsid w:val="00E45FBB"/>
    <w:rsid w:val="00E6601B"/>
    <w:rsid w:val="00E675AC"/>
    <w:rsid w:val="00E80B51"/>
    <w:rsid w:val="00E86557"/>
    <w:rsid w:val="00E87772"/>
    <w:rsid w:val="00EA5AD9"/>
    <w:rsid w:val="00EB3BCB"/>
    <w:rsid w:val="00ED3E45"/>
    <w:rsid w:val="00ED7840"/>
    <w:rsid w:val="00ED7AAD"/>
    <w:rsid w:val="00EE5117"/>
    <w:rsid w:val="00EF3456"/>
    <w:rsid w:val="00F3107E"/>
    <w:rsid w:val="00F42B91"/>
    <w:rsid w:val="00F754E3"/>
    <w:rsid w:val="00FA2328"/>
    <w:rsid w:val="00FC0D60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eastAsia="en-US"/>
    </w:rPr>
  </w:style>
  <w:style w:type="paragraph" w:customStyle="1" w:styleId="tabellehochkant">
    <w:name w:val="tabelle hochkant"/>
    <w:basedOn w:val="Standard"/>
    <w:qFormat/>
    <w:rsid w:val="00707BCF"/>
    <w:pPr>
      <w:spacing w:after="0" w:line="240" w:lineRule="auto"/>
    </w:pPr>
    <w:rPr>
      <w:i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4102</Words>
  <Characters>25849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medienstelle_fb04</dc:creator>
  <cp:lastModifiedBy>Annette Mag</cp:lastModifiedBy>
  <cp:revision>3</cp:revision>
  <dcterms:created xsi:type="dcterms:W3CDTF">2016-10-10T11:28:00Z</dcterms:created>
  <dcterms:modified xsi:type="dcterms:W3CDTF">2016-10-10T11:32:00Z</dcterms:modified>
</cp:coreProperties>
</file>