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FF9" w:rsidRPr="004E2FF9" w:rsidRDefault="004E2FF9" w:rsidP="004E2FF9">
      <w:pPr>
        <w:shd w:val="clear" w:color="auto" w:fill="FFFFFF"/>
        <w:spacing w:line="240" w:lineRule="auto"/>
        <w:rPr>
          <w:rFonts w:ascii="Segoe UI" w:eastAsia="Times New Roman" w:hAnsi="Segoe UI" w:cs="Segoe UI"/>
          <w:color w:val="212121"/>
          <w:sz w:val="23"/>
          <w:szCs w:val="23"/>
          <w:lang w:eastAsia="de-DE"/>
        </w:rPr>
      </w:pPr>
      <w:r w:rsidRPr="004E2FF9">
        <w:rPr>
          <w:rFonts w:ascii="Segoe UI" w:eastAsia="Times New Roman" w:hAnsi="Segoe UI" w:cs="Segoe UI"/>
          <w:color w:val="212121"/>
          <w:sz w:val="23"/>
          <w:szCs w:val="23"/>
          <w:lang w:eastAsia="de-DE"/>
        </w:rPr>
        <w:t>Titel: Ideomotorische Handlungskontrolle</w:t>
      </w:r>
    </w:p>
    <w:p w:rsidR="004E2FF9" w:rsidRPr="004E2FF9" w:rsidRDefault="004E2FF9" w:rsidP="004E2FF9">
      <w:pPr>
        <w:shd w:val="clear" w:color="auto" w:fill="FFFFFF"/>
        <w:spacing w:line="240" w:lineRule="auto"/>
        <w:rPr>
          <w:rFonts w:ascii="Segoe UI" w:eastAsia="Times New Roman" w:hAnsi="Segoe UI" w:cs="Segoe UI"/>
          <w:color w:val="212121"/>
          <w:sz w:val="23"/>
          <w:szCs w:val="23"/>
          <w:lang w:eastAsia="de-DE"/>
        </w:rPr>
      </w:pPr>
    </w:p>
    <w:p w:rsidR="004E2FF9" w:rsidRPr="004E2FF9" w:rsidRDefault="004E2FF9" w:rsidP="004E2FF9">
      <w:pPr>
        <w:shd w:val="clear" w:color="auto" w:fill="FFFFFF"/>
        <w:spacing w:line="240" w:lineRule="auto"/>
        <w:rPr>
          <w:rFonts w:ascii="Segoe UI" w:eastAsia="Times New Roman" w:hAnsi="Segoe UI" w:cs="Segoe UI"/>
          <w:color w:val="212121"/>
          <w:sz w:val="23"/>
          <w:szCs w:val="23"/>
          <w:lang w:eastAsia="de-DE"/>
        </w:rPr>
      </w:pPr>
      <w:r w:rsidRPr="004E2FF9">
        <w:rPr>
          <w:rFonts w:ascii="Segoe UI" w:eastAsia="Times New Roman" w:hAnsi="Segoe UI" w:cs="Segoe UI"/>
          <w:color w:val="212121"/>
          <w:sz w:val="23"/>
          <w:szCs w:val="23"/>
          <w:lang w:eastAsia="de-DE"/>
        </w:rPr>
        <w:t>Abstract: Wie erlangen Menschen Kontrolle über ihre Körperbewegungen und damit über ihre Umwelt? Ich möchte mit Ihnen einige Gedanken zum sogenannten ideomotorischen Ansatz der Handlungskontrolle teilen, der sich mit dieser Frage befasst. Nachdem ich die Grundidee vorgestellt habe, möchte ich einige Fallstricke in der Untersuchung ideomotorischer Handlungskontrolle diskutieren, sowie triviale und weniger triviale Aspekte dieses Ansatzes, und offene Forschungsfragen. Die meisten dieser Punkte versuche ich durch eigene Forschungsarbeiten zu illustrieren.</w:t>
      </w:r>
    </w:p>
    <w:p w:rsidR="00C06E0F" w:rsidRDefault="00C06E0F">
      <w:bookmarkStart w:id="0" w:name="_GoBack"/>
      <w:bookmarkEnd w:id="0"/>
    </w:p>
    <w:sectPr w:rsidR="00C06E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62"/>
    <w:rsid w:val="004E2FF9"/>
    <w:rsid w:val="007E3962"/>
    <w:rsid w:val="00C06E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AC820-0744-4AEE-9D46-8283C027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077451">
      <w:bodyDiv w:val="1"/>
      <w:marLeft w:val="0"/>
      <w:marRight w:val="0"/>
      <w:marTop w:val="0"/>
      <w:marBottom w:val="0"/>
      <w:divBdr>
        <w:top w:val="none" w:sz="0" w:space="0" w:color="auto"/>
        <w:left w:val="none" w:sz="0" w:space="0" w:color="auto"/>
        <w:bottom w:val="none" w:sz="0" w:space="0" w:color="auto"/>
        <w:right w:val="none" w:sz="0" w:space="0" w:color="auto"/>
      </w:divBdr>
      <w:divsChild>
        <w:div w:id="1232621182">
          <w:marLeft w:val="0"/>
          <w:marRight w:val="0"/>
          <w:marTop w:val="280"/>
          <w:marBottom w:val="280"/>
          <w:divBdr>
            <w:top w:val="none" w:sz="0" w:space="0" w:color="auto"/>
            <w:left w:val="none" w:sz="0" w:space="0" w:color="auto"/>
            <w:bottom w:val="none" w:sz="0" w:space="0" w:color="auto"/>
            <w:right w:val="none" w:sz="0" w:space="0" w:color="auto"/>
          </w:divBdr>
        </w:div>
        <w:div w:id="1665085864">
          <w:marLeft w:val="0"/>
          <w:marRight w:val="0"/>
          <w:marTop w:val="280"/>
          <w:marBottom w:val="280"/>
          <w:divBdr>
            <w:top w:val="none" w:sz="0" w:space="0" w:color="auto"/>
            <w:left w:val="none" w:sz="0" w:space="0" w:color="auto"/>
            <w:bottom w:val="none" w:sz="0" w:space="0" w:color="auto"/>
            <w:right w:val="none" w:sz="0" w:space="0" w:color="auto"/>
          </w:divBdr>
        </w:div>
        <w:div w:id="467360127">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520</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Psychologie Mitarbeiter</dc:creator>
  <cp:keywords/>
  <dc:description/>
  <cp:lastModifiedBy>Psychologie Mitarbeiter</cp:lastModifiedBy>
  <cp:revision>2</cp:revision>
  <dcterms:created xsi:type="dcterms:W3CDTF">2023-09-22T08:37:00Z</dcterms:created>
  <dcterms:modified xsi:type="dcterms:W3CDTF">2023-09-22T08:37:00Z</dcterms:modified>
</cp:coreProperties>
</file>