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78" w:rsidRDefault="00A22978" w:rsidP="00E05E4B">
      <w:r>
        <w:rPr>
          <w:noProof/>
        </w:rPr>
        <mc:AlternateContent>
          <mc:Choice Requires="wps">
            <w:drawing>
              <wp:anchor distT="0" distB="0" distL="114300" distR="114300" simplePos="0" relativeHeight="251822080" behindDoc="0" locked="0" layoutInCell="1" allowOverlap="1">
                <wp:simplePos x="0" y="0"/>
                <wp:positionH relativeFrom="column">
                  <wp:posOffset>-207645</wp:posOffset>
                </wp:positionH>
                <wp:positionV relativeFrom="paragraph">
                  <wp:posOffset>-239395</wp:posOffset>
                </wp:positionV>
                <wp:extent cx="5283200" cy="965200"/>
                <wp:effectExtent l="0" t="0" r="0" b="635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965200"/>
                        </a:xfrm>
                        <a:prstGeom prst="rect">
                          <a:avLst/>
                        </a:prstGeom>
                        <a:noFill/>
                        <a:ln w="9525">
                          <a:noFill/>
                          <a:miter lim="800000"/>
                          <a:headEnd/>
                          <a:tailEnd/>
                        </a:ln>
                      </wps:spPr>
                      <wps:txbx>
                        <w:txbxContent>
                          <w:p w:rsidR="00A22978" w:rsidRDefault="000A64FD" w:rsidP="00D3547A">
                            <w:pPr>
                              <w:rPr>
                                <w:color w:val="FFFFFF" w:themeColor="background1"/>
                                <w:sz w:val="32"/>
                              </w:rPr>
                            </w:pPr>
                            <w:r w:rsidRPr="000A64FD">
                              <w:rPr>
                                <w:color w:val="FFFFFF" w:themeColor="background1"/>
                                <w:sz w:val="48"/>
                                <w:szCs w:val="48"/>
                              </w:rPr>
                              <w:t xml:space="preserve">Kennst Du Deine Kompetenzen? </w:t>
                            </w:r>
                            <w:r w:rsidRPr="000A64FD">
                              <w:rPr>
                                <w:color w:val="FFFFFF" w:themeColor="background1"/>
                                <w:sz w:val="32"/>
                              </w:rPr>
                              <w:t>Schärfe Dein Profil für den Bewerbungsprozess!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16.35pt;margin-top:-18.85pt;width:416pt;height:7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" filled="f" stroked="f">
                <v:textbox>
                  <w:txbxContent>
                    <w:p w:rsidR="00A22978" w:rsidRDefault="000A64FD" w:rsidP="00D3547A">
                      <w:pPr>
                        <w:rPr>
                          <w:color w:val="FFFFFF" w:themeColor="background1"/>
                          <w:sz w:val="32"/>
                        </w:rPr>
                      </w:pPr>
                      <w:r w:rsidRPr="000A64FD">
                        <w:rPr>
                          <w:color w:val="FFFFFF" w:themeColor="background1"/>
                          <w:sz w:val="48"/>
                          <w:szCs w:val="48"/>
                        </w:rPr>
                        <w:t xml:space="preserve">Kennst Du Deine Kompetenzen? </w:t>
                      </w:r>
                      <w:r w:rsidRPr="000A64FD">
                        <w:rPr>
                          <w:color w:val="FFFFFF" w:themeColor="background1"/>
                          <w:sz w:val="32"/>
                        </w:rPr>
                        <w:t>Schärfe Dein Profil für den Bewerbungsprozess!</w:t>
                      </w:r>
                    </w:p>
                  </w:txbxContent>
                </v:textbox>
              </v:shape>
            </w:pict>
          </mc:Fallback>
        </mc:AlternateContent>
      </w:r>
      <w:r>
        <w:rPr>
          <w:rFonts w:ascii="CorporateS-Regular" w:hAnsi="CorporateS-Regular" w:cs="CorporateS-Regular"/>
          <w:noProof/>
          <w:color w:val="000000"/>
        </w:rPr>
        <w:drawing>
          <wp:anchor distT="0" distB="0" distL="114300" distR="114300" simplePos="0" relativeHeight="251817984" behindDoc="0" locked="0" layoutInCell="1" allowOverlap="1">
            <wp:simplePos x="0" y="0"/>
            <wp:positionH relativeFrom="column">
              <wp:posOffset>-627380</wp:posOffset>
            </wp:positionH>
            <wp:positionV relativeFrom="paragraph">
              <wp:posOffset>-785495</wp:posOffset>
            </wp:positionV>
            <wp:extent cx="7264805" cy="1644650"/>
            <wp:effectExtent l="0" t="0" r="0" b="0"/>
            <wp:wrapNone/>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Kopfze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4805" cy="1644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0032" behindDoc="0" locked="0" layoutInCell="1" allowOverlap="1">
                <wp:simplePos x="0" y="0"/>
                <wp:positionH relativeFrom="column">
                  <wp:posOffset>-214630</wp:posOffset>
                </wp:positionH>
                <wp:positionV relativeFrom="paragraph">
                  <wp:posOffset>-532130</wp:posOffset>
                </wp:positionV>
                <wp:extent cx="2292985" cy="2188845"/>
                <wp:effectExtent l="0" t="0" r="0" b="0"/>
                <wp:wrapNone/>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2188845"/>
                        </a:xfrm>
                        <a:prstGeom prst="rect">
                          <a:avLst/>
                        </a:prstGeom>
                        <a:noFill/>
                        <a:ln w="9525">
                          <a:noFill/>
                          <a:miter lim="800000"/>
                          <a:headEnd/>
                          <a:tailEnd/>
                        </a:ln>
                      </wps:spPr>
                      <wps:txbx>
                        <w:txbxContent>
                          <w:p w:rsidR="00A22978" w:rsidRPr="00A22978" w:rsidRDefault="00A22978">
                            <w:pPr>
                              <w:rPr>
                                <w:color w:val="FFFFFF" w:themeColor="background1"/>
                              </w:rPr>
                            </w:pPr>
                            <w:r w:rsidRPr="00A22978">
                              <w:rPr>
                                <w:color w:val="FFFFFF" w:themeColor="background1"/>
                              </w:rPr>
                              <w:t>Hochschulteam</w:t>
                            </w:r>
                            <w:r w:rsidR="00332FDF">
                              <w:rPr>
                                <w:color w:val="FFFFFF" w:themeColor="background1"/>
                              </w:rPr>
                              <w:t xml:space="preserve"> Gießen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feld 216" o:spid="_x0000_s1027" type="#_x0000_t202" style="position:absolute;margin-left:-16.9pt;margin-top:-41.9pt;width:180.55pt;height:172.35pt;z-index:251820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" filled="f" stroked="f">
                <v:textbox style="mso-fit-shape-to-text:t">
                  <w:txbxContent>
                    <w:p w:rsidR="00A22978" w:rsidRPr="00A22978" w:rsidRDefault="00A22978">
                      <w:pPr>
                        <w:rPr>
                          <w:color w:val="FFFFFF" w:themeColor="background1"/>
                        </w:rPr>
                      </w:pPr>
                      <w:r w:rsidRPr="00A22978">
                        <w:rPr>
                          <w:color w:val="FFFFFF" w:themeColor="background1"/>
                        </w:rPr>
                        <w:t>Hochschulteam</w:t>
                      </w:r>
                      <w:r w:rsidR="00332FDF">
                        <w:rPr>
                          <w:color w:val="FFFFFF" w:themeColor="background1"/>
                        </w:rPr>
                        <w:t xml:space="preserve"> Gießen</w:t>
                      </w:r>
                    </w:p>
                  </w:txbxContent>
                </v:textbox>
              </v:shape>
            </w:pict>
          </mc:Fallback>
        </mc:AlternateContent>
      </w:r>
    </w:p>
    <w:p w:rsidR="00A22978" w:rsidRDefault="00A22978" w:rsidP="00E05E4B"/>
    <w:p w:rsidR="00A22978" w:rsidRDefault="00A22978" w:rsidP="00E05E4B"/>
    <w:p w:rsidR="00A22978" w:rsidRDefault="00A22978" w:rsidP="00E05E4B"/>
    <w:p w:rsidR="00E05E4B" w:rsidRDefault="00E05E4B" w:rsidP="00E05E4B"/>
    <w:p w:rsidR="00D3547A" w:rsidRDefault="00D3547A" w:rsidP="00D3547A"/>
    <w:p w:rsidR="00D3547A" w:rsidRDefault="00D3547A" w:rsidP="00D3547A"/>
    <w:p w:rsidR="00D3547A" w:rsidRDefault="00D3547A" w:rsidP="00D3547A">
      <w:r>
        <w:t>Da hat man viel Zeit ins Studium gesteckt, aber was kann man denn nun eigentlich, wenn man studiert hat? Und was davon ist für Arbeitgeber interessant?</w:t>
      </w:r>
    </w:p>
    <w:p w:rsidR="00D3547A" w:rsidRDefault="00D3547A" w:rsidP="00D3547A"/>
    <w:p w:rsidR="00D3547A" w:rsidRDefault="00D3547A" w:rsidP="00D3547A">
      <w:r>
        <w:t>Es ist nicht ungewöhnlich, wenn Sie sich gegen Ende des Studiums diese Fragen stellen. Es ist sogar gut. Und wenn Sie sich gut vorbereitet in die Bewerbungsphase stürzen wollen, macht es Sinn, dass Sie auf diese Fragen Antworten geben können.</w:t>
      </w:r>
    </w:p>
    <w:p w:rsidR="00D3547A" w:rsidRDefault="00D3547A" w:rsidP="00D3547A">
      <w:r>
        <w:t>Mit unserem Workshop machen wir Sie fit für diese Phase. Sie erarbeiten sich systematisch und strukturiert das Wissen über Ihre Kompetenzen und üben, wie man diese benennen, also „bewerben“ kann.</w:t>
      </w:r>
    </w:p>
    <w:p w:rsidR="00D3547A" w:rsidRDefault="00D3547A" w:rsidP="00D3547A"/>
    <w:p w:rsidR="00D3547A" w:rsidRDefault="00D3547A" w:rsidP="00D3547A">
      <w:r>
        <w:t>So können Sie problemlos und selbstbewusst die nächsten Schritte wie „Bewerbung schreiben“ und „Vorstellungsgespräch“ angehen, weil Sie wissen: DAS kann ich!</w:t>
      </w:r>
    </w:p>
    <w:p w:rsidR="00D3547A" w:rsidRDefault="00D3547A" w:rsidP="00D3547A"/>
    <w:p w:rsidR="00081149" w:rsidRDefault="00081149" w:rsidP="00D3547A">
      <w:r w:rsidRPr="00081149">
        <w:t>Die Unterrichtssprache in diesem Seminar ist Deutsch!</w:t>
      </w:r>
    </w:p>
    <w:p w:rsidR="00081149" w:rsidRDefault="00081149" w:rsidP="00D3547A"/>
    <w:p w:rsidR="00A332F0" w:rsidRDefault="00D3547A" w:rsidP="00D3547A">
      <w:r>
        <w:t xml:space="preserve">Aktuelle Termine finden Sie </w:t>
      </w:r>
      <w:r w:rsidRPr="003953B4">
        <w:t>hier</w:t>
      </w:r>
      <w:r w:rsidR="003953B4">
        <w:t>:</w:t>
      </w:r>
    </w:p>
    <w:p w:rsidR="00733663" w:rsidRDefault="00733663" w:rsidP="00070BB4">
      <w:pPr>
        <w:spacing w:after="160" w:line="259" w:lineRule="auto"/>
      </w:pPr>
    </w:p>
    <w:tbl>
      <w:tblPr>
        <w:tblStyle w:val="Tabellenraster"/>
        <w:tblW w:w="0" w:type="auto"/>
        <w:tblLook w:val="04A0" w:firstRow="1" w:lastRow="0" w:firstColumn="1" w:lastColumn="0" w:noHBand="0" w:noVBand="1"/>
      </w:tblPr>
      <w:tblGrid>
        <w:gridCol w:w="2122"/>
        <w:gridCol w:w="3543"/>
        <w:gridCol w:w="3398"/>
      </w:tblGrid>
      <w:tr w:rsidR="003953B4" w:rsidTr="003953B4">
        <w:trPr>
          <w:trHeight w:val="400"/>
        </w:trPr>
        <w:tc>
          <w:tcPr>
            <w:tcW w:w="2122" w:type="dxa"/>
          </w:tcPr>
          <w:p w:rsidR="003953B4" w:rsidRPr="00FA7594" w:rsidRDefault="003953B4" w:rsidP="003953B4">
            <w:pPr>
              <w:rPr>
                <w:b/>
                <w:sz w:val="22"/>
                <w:szCs w:val="22"/>
              </w:rPr>
            </w:pPr>
            <w:r w:rsidRPr="00FA7594">
              <w:rPr>
                <w:b/>
                <w:sz w:val="22"/>
                <w:szCs w:val="22"/>
              </w:rPr>
              <w:t>Datum und Zeit</w:t>
            </w:r>
          </w:p>
        </w:tc>
        <w:tc>
          <w:tcPr>
            <w:tcW w:w="3543" w:type="dxa"/>
          </w:tcPr>
          <w:p w:rsidR="003953B4" w:rsidRPr="00FA7594" w:rsidRDefault="003953B4" w:rsidP="003953B4">
            <w:pPr>
              <w:rPr>
                <w:b/>
                <w:sz w:val="22"/>
                <w:szCs w:val="22"/>
              </w:rPr>
            </w:pPr>
            <w:r w:rsidRPr="00FA7594">
              <w:rPr>
                <w:b/>
                <w:sz w:val="22"/>
                <w:szCs w:val="22"/>
              </w:rPr>
              <w:t>Zielgruppe</w:t>
            </w:r>
          </w:p>
        </w:tc>
        <w:tc>
          <w:tcPr>
            <w:tcW w:w="3398" w:type="dxa"/>
          </w:tcPr>
          <w:p w:rsidR="003953B4" w:rsidRPr="00FA7594" w:rsidRDefault="003953B4" w:rsidP="003953B4">
            <w:pPr>
              <w:rPr>
                <w:b/>
                <w:sz w:val="22"/>
                <w:szCs w:val="22"/>
              </w:rPr>
            </w:pPr>
            <w:r w:rsidRPr="00FA7594">
              <w:rPr>
                <w:b/>
                <w:sz w:val="22"/>
                <w:szCs w:val="22"/>
              </w:rPr>
              <w:t>Anmeldung und Info</w:t>
            </w:r>
          </w:p>
        </w:tc>
      </w:tr>
      <w:tr w:rsidR="00721253" w:rsidTr="003953B4">
        <w:tc>
          <w:tcPr>
            <w:tcW w:w="2122" w:type="dxa"/>
          </w:tcPr>
          <w:p w:rsidR="00721253" w:rsidRDefault="008365B6" w:rsidP="00721253">
            <w:pPr>
              <w:spacing w:after="160" w:line="259" w:lineRule="auto"/>
            </w:pPr>
            <w:r>
              <w:t>15</w:t>
            </w:r>
            <w:r w:rsidR="00153E7A">
              <w:t>.0</w:t>
            </w:r>
            <w:r>
              <w:t>3</w:t>
            </w:r>
            <w:r w:rsidR="00153E7A">
              <w:t>.202</w:t>
            </w:r>
            <w:r>
              <w:t>2</w:t>
            </w:r>
          </w:p>
          <w:p w:rsidR="00721253" w:rsidRDefault="00153E7A" w:rsidP="00721253">
            <w:pPr>
              <w:spacing w:after="160" w:line="259" w:lineRule="auto"/>
            </w:pPr>
            <w:r>
              <w:t>von 9</w:t>
            </w:r>
            <w:r w:rsidR="008365B6">
              <w:t>.30</w:t>
            </w:r>
            <w:r>
              <w:t xml:space="preserve"> - 1</w:t>
            </w:r>
            <w:r w:rsidR="008365B6">
              <w:t>2</w:t>
            </w:r>
            <w:bookmarkStart w:id="0" w:name="_GoBack"/>
            <w:bookmarkEnd w:id="0"/>
            <w:r w:rsidR="00721253">
              <w:t xml:space="preserve"> Uhr</w:t>
            </w:r>
          </w:p>
        </w:tc>
        <w:tc>
          <w:tcPr>
            <w:tcW w:w="3543" w:type="dxa"/>
          </w:tcPr>
          <w:p w:rsidR="00721253" w:rsidRDefault="00153E7A" w:rsidP="00153E7A">
            <w:pPr>
              <w:spacing w:after="160" w:line="259" w:lineRule="auto"/>
            </w:pPr>
            <w:r>
              <w:t>Studierende</w:t>
            </w:r>
            <w:r w:rsidR="00721253">
              <w:t xml:space="preserve"> de</w:t>
            </w:r>
            <w:r>
              <w:t>s Fachbereichs 09 der</w:t>
            </w:r>
            <w:r w:rsidR="00721253">
              <w:t xml:space="preserve"> JLU</w:t>
            </w:r>
          </w:p>
        </w:tc>
        <w:tc>
          <w:tcPr>
            <w:tcW w:w="3398" w:type="dxa"/>
          </w:tcPr>
          <w:p w:rsidR="00721253" w:rsidRDefault="008365B6" w:rsidP="00153E7A">
            <w:pPr>
              <w:spacing w:after="160" w:line="259" w:lineRule="auto"/>
            </w:pPr>
            <w:hyperlink r:id="rId7" w:history="1">
              <w:r w:rsidR="00153E7A" w:rsidRPr="00B82421">
                <w:rPr>
                  <w:rStyle w:val="Hyperlink"/>
                </w:rPr>
                <w:t>Dekanat des Fachbereichs 09</w:t>
              </w:r>
            </w:hyperlink>
          </w:p>
        </w:tc>
      </w:tr>
    </w:tbl>
    <w:p w:rsidR="00C47DA1" w:rsidRDefault="00C47DA1" w:rsidP="00C47DA1">
      <w:pPr>
        <w:spacing w:after="160" w:line="259" w:lineRule="auto"/>
      </w:pPr>
    </w:p>
    <w:p w:rsidR="008365B6" w:rsidRPr="008365B6" w:rsidRDefault="008365B6" w:rsidP="008365B6">
      <w:pPr>
        <w:spacing w:after="160" w:line="259" w:lineRule="auto"/>
        <w:rPr>
          <w:i/>
          <w:sz w:val="20"/>
          <w:szCs w:val="20"/>
        </w:rPr>
      </w:pPr>
      <w:r w:rsidRPr="008365B6">
        <w:rPr>
          <w:i/>
          <w:sz w:val="20"/>
          <w:szCs w:val="20"/>
        </w:rPr>
        <w:t xml:space="preserve">Das ist der </w:t>
      </w:r>
      <w:r>
        <w:rPr>
          <w:i/>
          <w:sz w:val="20"/>
          <w:szCs w:val="20"/>
        </w:rPr>
        <w:t>erste</w:t>
      </w:r>
      <w:r w:rsidRPr="008365B6">
        <w:rPr>
          <w:i/>
          <w:sz w:val="20"/>
          <w:szCs w:val="20"/>
        </w:rPr>
        <w:t xml:space="preserve"> Workshop in unserer Reihe "Fit für den deutschen Arbeitsmarkt!"</w:t>
      </w:r>
    </w:p>
    <w:p w:rsidR="008365B6" w:rsidRPr="008365B6" w:rsidRDefault="008365B6" w:rsidP="008365B6">
      <w:pPr>
        <w:spacing w:after="160" w:line="259" w:lineRule="auto"/>
        <w:rPr>
          <w:i/>
          <w:sz w:val="20"/>
          <w:szCs w:val="20"/>
        </w:rPr>
      </w:pPr>
      <w:r w:rsidRPr="008365B6">
        <w:rPr>
          <w:i/>
          <w:sz w:val="20"/>
          <w:szCs w:val="20"/>
        </w:rPr>
        <w:t>Teil 1:</w:t>
      </w:r>
      <w:r w:rsidRPr="008365B6">
        <w:rPr>
          <w:i/>
          <w:sz w:val="20"/>
          <w:szCs w:val="20"/>
        </w:rPr>
        <w:tab/>
      </w:r>
      <w:r w:rsidRPr="008365B6">
        <w:rPr>
          <w:i/>
          <w:sz w:val="20"/>
          <w:szCs w:val="20"/>
        </w:rPr>
        <w:tab/>
        <w:t>Kennst Du Deine Kompetenzen (15. März 2022)</w:t>
      </w:r>
    </w:p>
    <w:p w:rsidR="008365B6" w:rsidRPr="008365B6" w:rsidRDefault="008365B6" w:rsidP="008365B6">
      <w:pPr>
        <w:spacing w:after="160" w:line="259" w:lineRule="auto"/>
        <w:rPr>
          <w:i/>
          <w:sz w:val="20"/>
          <w:szCs w:val="20"/>
        </w:rPr>
      </w:pPr>
      <w:r w:rsidRPr="008365B6">
        <w:rPr>
          <w:i/>
          <w:sz w:val="20"/>
          <w:szCs w:val="20"/>
        </w:rPr>
        <w:t xml:space="preserve">Teil 2: </w:t>
      </w:r>
      <w:r w:rsidRPr="008365B6">
        <w:rPr>
          <w:i/>
          <w:sz w:val="20"/>
          <w:szCs w:val="20"/>
        </w:rPr>
        <w:tab/>
      </w:r>
      <w:r w:rsidRPr="008365B6">
        <w:rPr>
          <w:i/>
          <w:sz w:val="20"/>
          <w:szCs w:val="20"/>
        </w:rPr>
        <w:tab/>
        <w:t>Die schriftliche Bewerbung (24. März 2022)</w:t>
      </w:r>
    </w:p>
    <w:p w:rsidR="00733663" w:rsidRDefault="008365B6" w:rsidP="008365B6">
      <w:pPr>
        <w:spacing w:after="160" w:line="259" w:lineRule="auto"/>
      </w:pPr>
      <w:r w:rsidRPr="008365B6">
        <w:rPr>
          <w:i/>
          <w:sz w:val="20"/>
          <w:szCs w:val="20"/>
        </w:rPr>
        <w:t>Teil 3:</w:t>
      </w:r>
      <w:r w:rsidRPr="008365B6">
        <w:rPr>
          <w:i/>
          <w:sz w:val="20"/>
          <w:szCs w:val="20"/>
        </w:rPr>
        <w:tab/>
      </w:r>
      <w:r w:rsidRPr="008365B6">
        <w:rPr>
          <w:i/>
          <w:sz w:val="20"/>
          <w:szCs w:val="20"/>
        </w:rPr>
        <w:tab/>
        <w:t>Das Vorstellungsgespräch – Souverän überzeugen im Interview (29. März 2022)</w:t>
      </w:r>
      <w:r w:rsidRPr="008365B6">
        <w:rPr>
          <w:i/>
          <w:sz w:val="20"/>
          <w:szCs w:val="20"/>
        </w:rPr>
        <w:tab/>
      </w:r>
      <w:r w:rsidRPr="008365B6">
        <w:rPr>
          <w:i/>
          <w:sz w:val="20"/>
          <w:szCs w:val="20"/>
        </w:rPr>
        <w:tab/>
      </w:r>
      <w:r w:rsidR="00070BB4" w:rsidRPr="00EB2696">
        <w:rPr>
          <w:rFonts w:ascii="Verdana" w:hAnsi="Verdana" w:cs="Tahoma"/>
          <w:noProof/>
          <w:sz w:val="16"/>
          <w:szCs w:val="16"/>
        </w:rPr>
        <w:drawing>
          <wp:anchor distT="0" distB="0" distL="114300" distR="114300" simplePos="0" relativeHeight="251911168" behindDoc="1" locked="0" layoutInCell="1" allowOverlap="1" wp14:anchorId="6E713244" wp14:editId="07A257B0">
            <wp:simplePos x="0" y="0"/>
            <wp:positionH relativeFrom="column">
              <wp:posOffset>-423968</wp:posOffset>
            </wp:positionH>
            <wp:positionV relativeFrom="paragraph">
              <wp:posOffset>8008620</wp:posOffset>
            </wp:positionV>
            <wp:extent cx="1143000" cy="240164"/>
            <wp:effectExtent l="0" t="0" r="0" b="7620"/>
            <wp:wrapNone/>
            <wp:docPr id="229" name="Grafik 229" descr="N:\BA-Ablagen\427\UG\501\5010_Organisation-AV\Hauptagentur\Team_171\HST\Logos\Logo_AA_G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A-Ablagen\427\UG\501\5010_Organisation-AV\Hauptagentur\Team_171\HST\Logos\Logo_AA_GI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40164"/>
                    </a:xfrm>
                    <a:prstGeom prst="rect">
                      <a:avLst/>
                    </a:prstGeom>
                    <a:noFill/>
                    <a:ln>
                      <a:noFill/>
                    </a:ln>
                  </pic:spPr>
                </pic:pic>
              </a:graphicData>
            </a:graphic>
            <wp14:sizeRelH relativeFrom="page">
              <wp14:pctWidth>0</wp14:pctWidth>
            </wp14:sizeRelH>
            <wp14:sizeRelV relativeFrom="page">
              <wp14:pctHeight>0</wp14:pctHeight>
            </wp14:sizeRelV>
          </wp:anchor>
        </w:drawing>
      </w:r>
      <w:r w:rsidR="00733663">
        <w:tab/>
      </w:r>
      <w:r w:rsidR="00733663">
        <w:tab/>
      </w:r>
    </w:p>
    <w:sectPr w:rsidR="00733663" w:rsidSect="008303D4">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S-Regula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2570"/>
    <w:multiLevelType w:val="hybridMultilevel"/>
    <w:tmpl w:val="2B7A5A74"/>
    <w:lvl w:ilvl="0" w:tplc="2738EF8A">
      <w:start w:val="1"/>
      <w:numFmt w:val="decimal"/>
      <w:lvlText w:val="%1."/>
      <w:lvlJc w:val="left"/>
      <w:pPr>
        <w:ind w:left="1776" w:hanging="141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34"/>
    <w:rsid w:val="00012220"/>
    <w:rsid w:val="000618DB"/>
    <w:rsid w:val="00070BB4"/>
    <w:rsid w:val="00071EC9"/>
    <w:rsid w:val="00081149"/>
    <w:rsid w:val="000851C3"/>
    <w:rsid w:val="00087827"/>
    <w:rsid w:val="000A64FD"/>
    <w:rsid w:val="000C176B"/>
    <w:rsid w:val="000D7B9E"/>
    <w:rsid w:val="001134B8"/>
    <w:rsid w:val="00124B6C"/>
    <w:rsid w:val="00153B8C"/>
    <w:rsid w:val="00153E7A"/>
    <w:rsid w:val="00181DAA"/>
    <w:rsid w:val="001C212D"/>
    <w:rsid w:val="001D0011"/>
    <w:rsid w:val="001F44FD"/>
    <w:rsid w:val="001F7320"/>
    <w:rsid w:val="00205EC2"/>
    <w:rsid w:val="00272A1A"/>
    <w:rsid w:val="00290DF2"/>
    <w:rsid w:val="0029428E"/>
    <w:rsid w:val="002A1E73"/>
    <w:rsid w:val="002D1311"/>
    <w:rsid w:val="002D3717"/>
    <w:rsid w:val="002D7357"/>
    <w:rsid w:val="002F6A82"/>
    <w:rsid w:val="00332FDF"/>
    <w:rsid w:val="00345E2C"/>
    <w:rsid w:val="00360233"/>
    <w:rsid w:val="00360E05"/>
    <w:rsid w:val="0036145D"/>
    <w:rsid w:val="003953B4"/>
    <w:rsid w:val="003F0D6B"/>
    <w:rsid w:val="0045335A"/>
    <w:rsid w:val="00467338"/>
    <w:rsid w:val="00470AF3"/>
    <w:rsid w:val="004A1F9F"/>
    <w:rsid w:val="004E63E0"/>
    <w:rsid w:val="004F6B7C"/>
    <w:rsid w:val="0052562C"/>
    <w:rsid w:val="005A1A17"/>
    <w:rsid w:val="005C3495"/>
    <w:rsid w:val="005C5FB1"/>
    <w:rsid w:val="0063527A"/>
    <w:rsid w:val="00640990"/>
    <w:rsid w:val="00664461"/>
    <w:rsid w:val="00684639"/>
    <w:rsid w:val="006A3F4C"/>
    <w:rsid w:val="006B60BC"/>
    <w:rsid w:val="006E193B"/>
    <w:rsid w:val="006F3C82"/>
    <w:rsid w:val="00721253"/>
    <w:rsid w:val="00733663"/>
    <w:rsid w:val="00773D07"/>
    <w:rsid w:val="00783639"/>
    <w:rsid w:val="007909C5"/>
    <w:rsid w:val="00794912"/>
    <w:rsid w:val="007966F9"/>
    <w:rsid w:val="007D0E31"/>
    <w:rsid w:val="007D61B3"/>
    <w:rsid w:val="007D6B45"/>
    <w:rsid w:val="00826600"/>
    <w:rsid w:val="008303D4"/>
    <w:rsid w:val="008365B6"/>
    <w:rsid w:val="00837461"/>
    <w:rsid w:val="0084796B"/>
    <w:rsid w:val="0086430E"/>
    <w:rsid w:val="008669C9"/>
    <w:rsid w:val="00875148"/>
    <w:rsid w:val="0088703D"/>
    <w:rsid w:val="008B7FEE"/>
    <w:rsid w:val="008C3F7E"/>
    <w:rsid w:val="008F5D5F"/>
    <w:rsid w:val="008F650F"/>
    <w:rsid w:val="0091077B"/>
    <w:rsid w:val="00920112"/>
    <w:rsid w:val="00942E47"/>
    <w:rsid w:val="009435F0"/>
    <w:rsid w:val="00946169"/>
    <w:rsid w:val="009509CF"/>
    <w:rsid w:val="0096256B"/>
    <w:rsid w:val="00995FCA"/>
    <w:rsid w:val="009A01E3"/>
    <w:rsid w:val="009C4DDB"/>
    <w:rsid w:val="009F0816"/>
    <w:rsid w:val="009F3897"/>
    <w:rsid w:val="00A10B46"/>
    <w:rsid w:val="00A22978"/>
    <w:rsid w:val="00A332F0"/>
    <w:rsid w:val="00A55E67"/>
    <w:rsid w:val="00A56232"/>
    <w:rsid w:val="00A75F46"/>
    <w:rsid w:val="00A86412"/>
    <w:rsid w:val="00A94008"/>
    <w:rsid w:val="00A941FF"/>
    <w:rsid w:val="00AA59B1"/>
    <w:rsid w:val="00AC1693"/>
    <w:rsid w:val="00AC1C5B"/>
    <w:rsid w:val="00AD17F7"/>
    <w:rsid w:val="00AE26CE"/>
    <w:rsid w:val="00AE3A11"/>
    <w:rsid w:val="00AE437C"/>
    <w:rsid w:val="00AF5DD1"/>
    <w:rsid w:val="00B07B71"/>
    <w:rsid w:val="00B47406"/>
    <w:rsid w:val="00B57609"/>
    <w:rsid w:val="00B72448"/>
    <w:rsid w:val="00B82421"/>
    <w:rsid w:val="00BD4231"/>
    <w:rsid w:val="00BE2D94"/>
    <w:rsid w:val="00C01FF5"/>
    <w:rsid w:val="00C30991"/>
    <w:rsid w:val="00C47DA1"/>
    <w:rsid w:val="00C56407"/>
    <w:rsid w:val="00C62ACE"/>
    <w:rsid w:val="00C77DED"/>
    <w:rsid w:val="00CB16C3"/>
    <w:rsid w:val="00CC0F1C"/>
    <w:rsid w:val="00CD7285"/>
    <w:rsid w:val="00D13D05"/>
    <w:rsid w:val="00D16F67"/>
    <w:rsid w:val="00D2747D"/>
    <w:rsid w:val="00D3547A"/>
    <w:rsid w:val="00D645F1"/>
    <w:rsid w:val="00D73194"/>
    <w:rsid w:val="00D972A5"/>
    <w:rsid w:val="00DA3B33"/>
    <w:rsid w:val="00DC7A46"/>
    <w:rsid w:val="00DF32EB"/>
    <w:rsid w:val="00E05E4B"/>
    <w:rsid w:val="00E32D0A"/>
    <w:rsid w:val="00E33179"/>
    <w:rsid w:val="00E62B79"/>
    <w:rsid w:val="00EB0A5C"/>
    <w:rsid w:val="00EB2E90"/>
    <w:rsid w:val="00ED20E7"/>
    <w:rsid w:val="00EE7270"/>
    <w:rsid w:val="00F03D3C"/>
    <w:rsid w:val="00F21395"/>
    <w:rsid w:val="00F33877"/>
    <w:rsid w:val="00F772A2"/>
    <w:rsid w:val="00FC2634"/>
    <w:rsid w:val="00FF1F78"/>
    <w:rsid w:val="00FF4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8B8E"/>
  <w15:chartTrackingRefBased/>
  <w15:docId w15:val="{4142009D-9004-4512-A133-7EB059E6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634"/>
    <w:pPr>
      <w:spacing w:after="0" w:line="240" w:lineRule="auto"/>
    </w:pPr>
    <w:rPr>
      <w:rFonts w:ascii="Arial" w:eastAsia="Times New Roman" w:hAnsi="Arial" w:cs="Times New Roman"/>
      <w:sz w:val="24"/>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s-weiss">
    <w:name w:val="Vers-weiss"/>
    <w:basedOn w:val="Standard"/>
    <w:semiHidden/>
    <w:rsid w:val="00FC2634"/>
    <w:pPr>
      <w:ind w:left="184"/>
    </w:pPr>
    <w:rPr>
      <w:b/>
      <w:caps/>
      <w:color w:val="FFFFFF"/>
      <w:spacing w:val="30"/>
      <w:sz w:val="20"/>
      <w:szCs w:val="20"/>
    </w:rPr>
  </w:style>
  <w:style w:type="character" w:styleId="Hyperlink">
    <w:name w:val="Hyperlink"/>
    <w:basedOn w:val="Absatz-Standardschriftart"/>
    <w:uiPriority w:val="99"/>
    <w:unhideWhenUsed/>
    <w:rsid w:val="00FC2634"/>
    <w:rPr>
      <w:color w:val="0563C1" w:themeColor="hyperlink"/>
      <w:u w:val="single"/>
    </w:rPr>
  </w:style>
  <w:style w:type="character" w:styleId="BesuchterLink">
    <w:name w:val="FollowedHyperlink"/>
    <w:basedOn w:val="Absatz-Standardschriftart"/>
    <w:uiPriority w:val="99"/>
    <w:semiHidden/>
    <w:unhideWhenUsed/>
    <w:rsid w:val="00E05E4B"/>
    <w:rPr>
      <w:color w:val="954F72" w:themeColor="followedHyperlink"/>
      <w:u w:val="single"/>
    </w:rPr>
  </w:style>
  <w:style w:type="paragraph" w:styleId="Listenabsatz">
    <w:name w:val="List Paragraph"/>
    <w:basedOn w:val="Standard"/>
    <w:uiPriority w:val="34"/>
    <w:unhideWhenUsed/>
    <w:qFormat/>
    <w:rsid w:val="007966F9"/>
    <w:pPr>
      <w:ind w:left="720"/>
      <w:contextualSpacing/>
    </w:pPr>
    <w:rPr>
      <w:rFonts w:eastAsiaTheme="minorHAnsi" w:cstheme="minorBidi"/>
      <w:sz w:val="22"/>
      <w:szCs w:val="22"/>
      <w:lang w:eastAsia="en-US"/>
    </w:rPr>
  </w:style>
  <w:style w:type="paragraph" w:styleId="Sprechblasentext">
    <w:name w:val="Balloon Text"/>
    <w:basedOn w:val="Standard"/>
    <w:link w:val="SprechblasentextZchn"/>
    <w:uiPriority w:val="99"/>
    <w:semiHidden/>
    <w:unhideWhenUsed/>
    <w:rsid w:val="008303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03D4"/>
    <w:rPr>
      <w:rFonts w:ascii="Segoe UI" w:eastAsia="Times New Roman" w:hAnsi="Segoe UI" w:cs="Segoe UI"/>
      <w:sz w:val="18"/>
      <w:szCs w:val="18"/>
      <w:lang w:eastAsia="de-DE"/>
    </w:rPr>
  </w:style>
  <w:style w:type="table" w:styleId="Tabellenraster">
    <w:name w:val="Table Grid"/>
    <w:basedOn w:val="NormaleTabelle"/>
    <w:uiPriority w:val="39"/>
    <w:rsid w:val="0039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uni-giessen.de/fbz/fb09/aktuel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21B4-9F4F-4AF4-8BAB-2499FDF7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Heilgendorf Iris</dc:creator>
  <cp:keywords/>
  <dc:description/>
  <cp:lastModifiedBy>Heilgendorf Iris</cp:lastModifiedBy>
  <cp:revision>2</cp:revision>
  <cp:lastPrinted>2019-04-05T10:20:00Z</cp:lastPrinted>
  <dcterms:created xsi:type="dcterms:W3CDTF">2022-01-25T11:44:00Z</dcterms:created>
  <dcterms:modified xsi:type="dcterms:W3CDTF">2022-01-25T11:44:00Z</dcterms:modified>
</cp:coreProperties>
</file>