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F5F1" w14:textId="77777777" w:rsidR="00AB2834" w:rsidRPr="008912D6" w:rsidRDefault="00000000">
      <w:pPr>
        <w:pStyle w:val="berschrift1"/>
        <w:rPr>
          <w:lang w:val="de-DE"/>
        </w:rPr>
      </w:pPr>
      <w:proofErr w:type="spellStart"/>
      <w:proofErr w:type="gramStart"/>
      <w:r w:rsidRPr="008912D6">
        <w:rPr>
          <w:lang w:val="de-DE"/>
        </w:rPr>
        <w:t>Autor:innenhinweise</w:t>
      </w:r>
      <w:proofErr w:type="spellEnd"/>
      <w:proofErr w:type="gramEnd"/>
      <w:r w:rsidRPr="008912D6">
        <w:rPr>
          <w:lang w:val="de-DE"/>
        </w:rPr>
        <w:t xml:space="preserve"> für </w:t>
      </w:r>
      <w:proofErr w:type="spellStart"/>
      <w:r w:rsidRPr="008912D6">
        <w:rPr>
          <w:lang w:val="de-DE"/>
        </w:rPr>
        <w:t>Uncovering</w:t>
      </w:r>
      <w:proofErr w:type="spellEnd"/>
      <w:r w:rsidRPr="008912D6">
        <w:rPr>
          <w:lang w:val="de-DE"/>
        </w:rPr>
        <w:t xml:space="preserve"> Medicine</w:t>
      </w:r>
    </w:p>
    <w:p w14:paraId="2288FB64" w14:textId="77777777" w:rsidR="00AB2834" w:rsidRPr="008912D6" w:rsidRDefault="00AB2834">
      <w:pPr>
        <w:rPr>
          <w:lang w:val="de-DE"/>
        </w:rPr>
      </w:pPr>
    </w:p>
    <w:p w14:paraId="7C20E0D3" w14:textId="77777777" w:rsidR="00AB2834" w:rsidRPr="008912D6" w:rsidRDefault="00000000">
      <w:pPr>
        <w:pStyle w:val="berschrift2"/>
        <w:rPr>
          <w:lang w:val="de-DE"/>
        </w:rPr>
      </w:pPr>
      <w:r w:rsidRPr="008912D6">
        <w:rPr>
          <w:lang w:val="de-DE"/>
        </w:rPr>
        <w:t>1. Zweck &amp; Profil</w:t>
      </w:r>
    </w:p>
    <w:p w14:paraId="145DF305" w14:textId="77777777" w:rsidR="00AB2834" w:rsidRPr="008912D6" w:rsidRDefault="00000000">
      <w:pPr>
        <w:rPr>
          <w:lang w:val="de-DE"/>
        </w:rPr>
      </w:pPr>
      <w:proofErr w:type="spellStart"/>
      <w:r w:rsidRPr="008912D6">
        <w:rPr>
          <w:lang w:val="de-DE"/>
        </w:rPr>
        <w:t>Uncovering</w:t>
      </w:r>
      <w:proofErr w:type="spellEnd"/>
      <w:r w:rsidRPr="008912D6">
        <w:rPr>
          <w:lang w:val="de-DE"/>
        </w:rPr>
        <w:t xml:space="preserve"> Medicine ist eine institutsnahe Publikations- und Diskurspraxis am Institut für Geschichte, Theorie und Ethik der Medizin (JLU Gießen). Ziel ist die fundierte, zugängliche Einordnung medizin- und gesundheitsbezogener Themen mit begrifflicher Präzision, historischer Tiefenschärfe und ethischer Reflexion.</w:t>
      </w:r>
    </w:p>
    <w:p w14:paraId="7340BDBC" w14:textId="77777777" w:rsidR="00AB2834" w:rsidRPr="008912D6" w:rsidRDefault="00AB2834">
      <w:pPr>
        <w:rPr>
          <w:lang w:val="de-DE"/>
        </w:rPr>
      </w:pPr>
    </w:p>
    <w:p w14:paraId="15BBDAF9" w14:textId="77777777" w:rsidR="00AB2834" w:rsidRDefault="00000000">
      <w:pPr>
        <w:pStyle w:val="berschrift2"/>
      </w:pPr>
      <w:r>
        <w:t>2. Formate &amp; Umfang</w:t>
      </w:r>
    </w:p>
    <w:p w14:paraId="62CC37BB" w14:textId="77777777" w:rsidR="00AB2834" w:rsidRPr="008912D6" w:rsidRDefault="00000000">
      <w:pPr>
        <w:pStyle w:val="Aufzhlungszeichen"/>
        <w:rPr>
          <w:lang w:val="de-DE"/>
        </w:rPr>
      </w:pPr>
      <w:r w:rsidRPr="008912D6">
        <w:rPr>
          <w:b/>
          <w:bCs/>
          <w:lang w:val="de-DE"/>
        </w:rPr>
        <w:t>Blog‑Post (Wissen &amp; Fachthemen):</w:t>
      </w:r>
      <w:r w:rsidRPr="008912D6">
        <w:rPr>
          <w:lang w:val="de-DE"/>
        </w:rPr>
        <w:t xml:space="preserve"> 1.000–1.500 Wörter, argumentative Einordnung mit klarer Position.</w:t>
      </w:r>
    </w:p>
    <w:p w14:paraId="4F82E064" w14:textId="77777777" w:rsidR="00AB2834" w:rsidRPr="008912D6" w:rsidRDefault="00000000">
      <w:pPr>
        <w:pStyle w:val="Aufzhlungszeichen"/>
        <w:rPr>
          <w:lang w:val="de-DE"/>
        </w:rPr>
      </w:pPr>
      <w:r w:rsidRPr="008912D6">
        <w:rPr>
          <w:b/>
          <w:bCs/>
          <w:lang w:val="de-DE"/>
        </w:rPr>
        <w:t>Review (Bericht/Rezension):</w:t>
      </w:r>
      <w:r w:rsidRPr="008912D6">
        <w:rPr>
          <w:lang w:val="de-DE"/>
        </w:rPr>
        <w:t xml:space="preserve"> 600–900 Wörter, zu Veranstaltungen, Publikationen oder Projekten.</w:t>
      </w:r>
    </w:p>
    <w:p w14:paraId="6AE745E6" w14:textId="77777777" w:rsidR="00AB2834" w:rsidRPr="008912D6" w:rsidRDefault="00000000">
      <w:pPr>
        <w:pStyle w:val="Aufzhlungszeichen"/>
        <w:rPr>
          <w:lang w:val="de-DE"/>
        </w:rPr>
      </w:pPr>
      <w:r w:rsidRPr="008912D6">
        <w:rPr>
          <w:b/>
          <w:bCs/>
          <w:lang w:val="de-DE"/>
        </w:rPr>
        <w:t>News:</w:t>
      </w:r>
      <w:r w:rsidRPr="008912D6">
        <w:rPr>
          <w:lang w:val="de-DE"/>
        </w:rPr>
        <w:t xml:space="preserve"> 150–300 Wörter, Hinweise/Ankündigungen mit klarem Call‑</w:t>
      </w:r>
      <w:proofErr w:type="spellStart"/>
      <w:r w:rsidRPr="008912D6">
        <w:rPr>
          <w:lang w:val="de-DE"/>
        </w:rPr>
        <w:t>to</w:t>
      </w:r>
      <w:proofErr w:type="spellEnd"/>
      <w:r w:rsidRPr="008912D6">
        <w:rPr>
          <w:lang w:val="de-DE"/>
        </w:rPr>
        <w:t>‑Action.</w:t>
      </w:r>
    </w:p>
    <w:p w14:paraId="45718622" w14:textId="5E37AB98" w:rsidR="00AB2834" w:rsidRPr="008912D6" w:rsidRDefault="00000000">
      <w:pPr>
        <w:pStyle w:val="Aufzhlungszeichen"/>
        <w:rPr>
          <w:lang w:val="de-DE"/>
        </w:rPr>
      </w:pPr>
      <w:r w:rsidRPr="008912D6">
        <w:rPr>
          <w:b/>
          <w:bCs/>
          <w:lang w:val="de-DE"/>
        </w:rPr>
        <w:t>Sprache:</w:t>
      </w:r>
      <w:r w:rsidRPr="008912D6">
        <w:rPr>
          <w:lang w:val="de-DE"/>
        </w:rPr>
        <w:t xml:space="preserve"> Deutsch oder Englisch; Kurzfassung (100–150 Wörter) jeweils in der anderen Sprache. </w:t>
      </w:r>
      <w:r w:rsidR="008912D6">
        <w:rPr>
          <w:lang w:val="de-DE"/>
        </w:rPr>
        <w:t xml:space="preserve">In Einzelfällen können </w:t>
      </w:r>
      <w:r w:rsidRPr="008912D6">
        <w:rPr>
          <w:lang w:val="de-DE"/>
        </w:rPr>
        <w:t>Beiträge vollständig in die zweite Sprache übertragen werden.</w:t>
      </w:r>
    </w:p>
    <w:p w14:paraId="2F33B0AD" w14:textId="77777777" w:rsidR="00AB2834" w:rsidRPr="008912D6" w:rsidRDefault="00AB2834">
      <w:pPr>
        <w:rPr>
          <w:lang w:val="de-DE"/>
        </w:rPr>
      </w:pPr>
    </w:p>
    <w:p w14:paraId="6D0DAD05" w14:textId="77777777" w:rsidR="00AB2834" w:rsidRPr="008912D6" w:rsidRDefault="00000000">
      <w:pPr>
        <w:pStyle w:val="berschrift2"/>
        <w:rPr>
          <w:lang w:val="de-DE"/>
        </w:rPr>
      </w:pPr>
      <w:r w:rsidRPr="008912D6">
        <w:rPr>
          <w:lang w:val="de-DE"/>
        </w:rPr>
        <w:t>3. Aufbau &amp; Inhalt</w:t>
      </w:r>
    </w:p>
    <w:p w14:paraId="40B3804B" w14:textId="77777777" w:rsidR="00AB2834" w:rsidRPr="008912D6" w:rsidRDefault="00000000">
      <w:pPr>
        <w:rPr>
          <w:lang w:val="de-DE"/>
        </w:rPr>
      </w:pPr>
      <w:r w:rsidRPr="008912D6">
        <w:rPr>
          <w:lang w:val="de-DE"/>
        </w:rPr>
        <w:t>Empfohlene Grundstruktur:</w:t>
      </w:r>
    </w:p>
    <w:p w14:paraId="414D913E" w14:textId="77777777" w:rsidR="00AB2834" w:rsidRPr="008912D6" w:rsidRDefault="00000000">
      <w:pPr>
        <w:rPr>
          <w:lang w:val="de-DE"/>
        </w:rPr>
      </w:pPr>
      <w:r w:rsidRPr="008912D6">
        <w:rPr>
          <w:lang w:val="de-DE"/>
        </w:rPr>
        <w:t>1) Einleitung (Problem-/Leitfrage, Kontext, Zielsetzung)</w:t>
      </w:r>
    </w:p>
    <w:p w14:paraId="57C9C2C0" w14:textId="77777777" w:rsidR="00AB2834" w:rsidRPr="008912D6" w:rsidRDefault="00000000">
      <w:pPr>
        <w:rPr>
          <w:lang w:val="de-DE"/>
        </w:rPr>
      </w:pPr>
      <w:r w:rsidRPr="008912D6">
        <w:rPr>
          <w:lang w:val="de-DE"/>
        </w:rPr>
        <w:t>2) Hauptteil (Begriffsarbeit, evidenzbasierte Einordnung, Argumentation)</w:t>
      </w:r>
    </w:p>
    <w:p w14:paraId="724127AC" w14:textId="77777777" w:rsidR="00AB2834" w:rsidRDefault="00000000">
      <w:r w:rsidRPr="008912D6">
        <w:rPr>
          <w:lang w:val="de-DE"/>
        </w:rPr>
        <w:t xml:space="preserve">3) Schluss (Kernaussagen, Implikationen für Praxis/Politik/Forschung, ggf. </w:t>
      </w:r>
      <w:proofErr w:type="spellStart"/>
      <w:r>
        <w:t>Ausblick</w:t>
      </w:r>
      <w:proofErr w:type="spellEnd"/>
      <w:r>
        <w:t>)</w:t>
      </w:r>
    </w:p>
    <w:p w14:paraId="489BEF37" w14:textId="77777777" w:rsidR="00AB2834" w:rsidRDefault="00AB2834"/>
    <w:p w14:paraId="2134E2E1" w14:textId="77777777" w:rsidR="00AB2834" w:rsidRDefault="00000000">
      <w:pPr>
        <w:pStyle w:val="berschrift2"/>
      </w:pPr>
      <w:r>
        <w:t>4. Sprache &amp; Stil</w:t>
      </w:r>
    </w:p>
    <w:p w14:paraId="04F099AC" w14:textId="77777777" w:rsidR="00AB2834" w:rsidRPr="008912D6" w:rsidRDefault="00000000">
      <w:pPr>
        <w:pStyle w:val="Aufzhlungszeichen"/>
        <w:rPr>
          <w:lang w:val="de-DE"/>
        </w:rPr>
      </w:pPr>
      <w:r w:rsidRPr="008912D6">
        <w:rPr>
          <w:lang w:val="de-DE"/>
        </w:rPr>
        <w:t>Klar, präzise, nachvollziehbar; Fachjargon nur, wenn erforderlich und erläutert.</w:t>
      </w:r>
    </w:p>
    <w:p w14:paraId="1D441D59" w14:textId="34084A4E" w:rsidR="00AB2834" w:rsidRPr="008912D6" w:rsidRDefault="00000000">
      <w:pPr>
        <w:pStyle w:val="Aufzhlungszeichen"/>
        <w:rPr>
          <w:lang w:val="de-DE"/>
        </w:rPr>
      </w:pPr>
      <w:r w:rsidRPr="008912D6">
        <w:rPr>
          <w:lang w:val="de-DE"/>
        </w:rPr>
        <w:t xml:space="preserve">Gender- und </w:t>
      </w:r>
      <w:r w:rsidR="008912D6">
        <w:rPr>
          <w:lang w:val="de-DE"/>
        </w:rPr>
        <w:t>I</w:t>
      </w:r>
      <w:r w:rsidRPr="008912D6">
        <w:rPr>
          <w:lang w:val="de-DE"/>
        </w:rPr>
        <w:t>nklusionssensib</w:t>
      </w:r>
      <w:r w:rsidR="008912D6">
        <w:rPr>
          <w:lang w:val="de-DE"/>
        </w:rPr>
        <w:t>ilität gewünscht</w:t>
      </w:r>
      <w:r w:rsidRPr="008912D6">
        <w:rPr>
          <w:lang w:val="de-DE"/>
        </w:rPr>
        <w:t xml:space="preserve"> (z. B. </w:t>
      </w:r>
      <w:proofErr w:type="spellStart"/>
      <w:proofErr w:type="gramStart"/>
      <w:r w:rsidRPr="008912D6">
        <w:rPr>
          <w:lang w:val="de-DE"/>
        </w:rPr>
        <w:t>Autor:innen</w:t>
      </w:r>
      <w:proofErr w:type="spellEnd"/>
      <w:proofErr w:type="gramEnd"/>
      <w:r w:rsidRPr="008912D6">
        <w:rPr>
          <w:lang w:val="de-DE"/>
        </w:rPr>
        <w:t>).</w:t>
      </w:r>
    </w:p>
    <w:p w14:paraId="5926AC35" w14:textId="77777777" w:rsidR="00AB2834" w:rsidRPr="008912D6" w:rsidRDefault="00000000">
      <w:pPr>
        <w:pStyle w:val="Aufzhlungszeichen"/>
        <w:rPr>
          <w:lang w:val="de-DE"/>
        </w:rPr>
      </w:pPr>
      <w:r w:rsidRPr="008912D6">
        <w:rPr>
          <w:lang w:val="de-DE"/>
        </w:rPr>
        <w:t>Abkürzungen beim ersten Auftreten ausschreiben.</w:t>
      </w:r>
    </w:p>
    <w:p w14:paraId="3BA95508" w14:textId="77777777" w:rsidR="00AB2834" w:rsidRDefault="00000000">
      <w:pPr>
        <w:pStyle w:val="Aufzhlungszeichen"/>
      </w:pPr>
      <w:r>
        <w:t xml:space="preserve">Kurze </w:t>
      </w:r>
      <w:proofErr w:type="spellStart"/>
      <w:r>
        <w:t>Absätze</w:t>
      </w:r>
      <w:proofErr w:type="spellEnd"/>
      <w:r>
        <w:t xml:space="preserve">, </w:t>
      </w:r>
      <w:proofErr w:type="spellStart"/>
      <w:r>
        <w:t>aussagekräftige</w:t>
      </w:r>
      <w:proofErr w:type="spellEnd"/>
      <w:r>
        <w:t xml:space="preserve"> </w:t>
      </w:r>
      <w:proofErr w:type="spellStart"/>
      <w:r>
        <w:t>Zwischenüberschriften</w:t>
      </w:r>
      <w:proofErr w:type="spellEnd"/>
      <w:r>
        <w:t>.</w:t>
      </w:r>
    </w:p>
    <w:p w14:paraId="6A2FDD55" w14:textId="77777777" w:rsidR="00AB2834" w:rsidRDefault="00AB2834"/>
    <w:p w14:paraId="494B0661" w14:textId="77777777" w:rsidR="00AB2834" w:rsidRDefault="00000000">
      <w:pPr>
        <w:pStyle w:val="berschrift2"/>
      </w:pPr>
      <w:r>
        <w:t>5. Quellen &amp; Zitierweise</w:t>
      </w:r>
    </w:p>
    <w:p w14:paraId="5E40A4C8" w14:textId="3D1767E8" w:rsidR="00AB2834" w:rsidRPr="008912D6" w:rsidRDefault="00000000">
      <w:pPr>
        <w:pStyle w:val="Aufzhlungszeichen"/>
        <w:rPr>
          <w:lang w:val="de-DE"/>
        </w:rPr>
      </w:pPr>
      <w:r w:rsidRPr="00713AB4">
        <w:rPr>
          <w:b/>
          <w:bCs/>
          <w:lang w:val="de-DE"/>
        </w:rPr>
        <w:t>Zitationsweise:</w:t>
      </w:r>
      <w:r w:rsidRPr="008912D6">
        <w:rPr>
          <w:lang w:val="de-DE"/>
        </w:rPr>
        <w:t xml:space="preserve"> Harvard‑Style (Autor Jahr) oder Inline‑Hyperlinks</w:t>
      </w:r>
    </w:p>
    <w:p w14:paraId="70FE7BEC" w14:textId="77777777" w:rsidR="00AB2834" w:rsidRPr="008912D6" w:rsidRDefault="00000000">
      <w:pPr>
        <w:pStyle w:val="Aufzhlungszeichen"/>
        <w:rPr>
          <w:lang w:val="de-DE"/>
        </w:rPr>
      </w:pPr>
      <w:r w:rsidRPr="00713AB4">
        <w:rPr>
          <w:b/>
          <w:bCs/>
          <w:lang w:val="de-DE"/>
        </w:rPr>
        <w:lastRenderedPageBreak/>
        <w:t>Quellenliste:</w:t>
      </w:r>
      <w:r w:rsidRPr="008912D6">
        <w:rPr>
          <w:lang w:val="de-DE"/>
        </w:rPr>
        <w:t xml:space="preserve"> am Ende; bitte DOI/Permalinks angeben, wo vorhanden.</w:t>
      </w:r>
    </w:p>
    <w:p w14:paraId="6DE502D2" w14:textId="381596B8" w:rsidR="00AB2834" w:rsidRPr="008912D6" w:rsidRDefault="00000000">
      <w:pPr>
        <w:pStyle w:val="Aufzhlungszeichen"/>
        <w:rPr>
          <w:lang w:val="de-DE"/>
        </w:rPr>
      </w:pPr>
      <w:r w:rsidRPr="00713AB4">
        <w:rPr>
          <w:b/>
          <w:bCs/>
          <w:lang w:val="de-DE"/>
        </w:rPr>
        <w:t>Quellenauswahl:</w:t>
      </w:r>
      <w:r w:rsidRPr="008912D6">
        <w:rPr>
          <w:lang w:val="de-DE"/>
        </w:rPr>
        <w:t xml:space="preserve"> fokussiert</w:t>
      </w:r>
      <w:r w:rsidR="008912D6">
        <w:rPr>
          <w:lang w:val="de-DE"/>
        </w:rPr>
        <w:t xml:space="preserve"> und nicht überbordend</w:t>
      </w:r>
      <w:r w:rsidRPr="008912D6">
        <w:rPr>
          <w:lang w:val="de-DE"/>
        </w:rPr>
        <w:t>.</w:t>
      </w:r>
    </w:p>
    <w:p w14:paraId="05AA1652" w14:textId="77777777" w:rsidR="00AB2834" w:rsidRPr="008912D6" w:rsidRDefault="00AB2834">
      <w:pPr>
        <w:rPr>
          <w:lang w:val="de-DE"/>
        </w:rPr>
      </w:pPr>
    </w:p>
    <w:p w14:paraId="69270E25" w14:textId="77777777" w:rsidR="00AB2834" w:rsidRDefault="00000000">
      <w:pPr>
        <w:pStyle w:val="berschrift2"/>
      </w:pPr>
      <w:r>
        <w:t>6. Abbildungen, Tabellen &amp; Grafiken</w:t>
      </w:r>
    </w:p>
    <w:p w14:paraId="1A5690CA" w14:textId="77777777" w:rsidR="00AB2834" w:rsidRPr="008912D6" w:rsidRDefault="00000000">
      <w:pPr>
        <w:pStyle w:val="Aufzhlungszeichen"/>
        <w:rPr>
          <w:lang w:val="de-DE"/>
        </w:rPr>
      </w:pPr>
      <w:r w:rsidRPr="008912D6">
        <w:rPr>
          <w:b/>
          <w:bCs/>
          <w:lang w:val="de-DE"/>
        </w:rPr>
        <w:t>Dateiformate:</w:t>
      </w:r>
      <w:r w:rsidRPr="008912D6">
        <w:rPr>
          <w:lang w:val="de-DE"/>
        </w:rPr>
        <w:t xml:space="preserve"> PNG/SVG/JPEG (mind. 1.500 </w:t>
      </w:r>
      <w:proofErr w:type="spellStart"/>
      <w:r w:rsidRPr="008912D6">
        <w:rPr>
          <w:lang w:val="de-DE"/>
        </w:rPr>
        <w:t>px</w:t>
      </w:r>
      <w:proofErr w:type="spellEnd"/>
      <w:r w:rsidRPr="008912D6">
        <w:rPr>
          <w:lang w:val="de-DE"/>
        </w:rPr>
        <w:t xml:space="preserve"> Breite); Tabellen möglichst editierbar.</w:t>
      </w:r>
    </w:p>
    <w:p w14:paraId="05FD45B7" w14:textId="77777777" w:rsidR="00AB2834" w:rsidRPr="008912D6" w:rsidRDefault="00000000">
      <w:pPr>
        <w:pStyle w:val="Aufzhlungszeichen"/>
        <w:rPr>
          <w:lang w:val="de-DE"/>
        </w:rPr>
      </w:pPr>
      <w:r w:rsidRPr="008912D6">
        <w:rPr>
          <w:b/>
          <w:bCs/>
          <w:lang w:val="de-DE"/>
        </w:rPr>
        <w:t>Rechte:</w:t>
      </w:r>
      <w:r w:rsidRPr="008912D6">
        <w:rPr>
          <w:lang w:val="de-DE"/>
        </w:rPr>
        <w:t xml:space="preserve"> Nur Materialien mit geklärten Nutzungsrechten verwenden (eigene, gemeinfrei, CC‑lizenziert oder mit Freigabe).</w:t>
      </w:r>
    </w:p>
    <w:p w14:paraId="60683706" w14:textId="77777777" w:rsidR="00AB2834" w:rsidRPr="008912D6" w:rsidRDefault="00000000">
      <w:pPr>
        <w:pStyle w:val="Aufzhlungszeichen"/>
        <w:rPr>
          <w:lang w:val="de-DE"/>
        </w:rPr>
      </w:pPr>
      <w:r w:rsidRPr="008912D6">
        <w:rPr>
          <w:b/>
          <w:bCs/>
          <w:lang w:val="de-DE"/>
        </w:rPr>
        <w:t>Beschriftung:</w:t>
      </w:r>
      <w:r w:rsidRPr="008912D6">
        <w:rPr>
          <w:lang w:val="de-DE"/>
        </w:rPr>
        <w:t xml:space="preserve"> präzise Bildunterschriften, Alt‑Texte (max. ca. 150 Zeichen) und Quellenangaben/Lizenzen angeben.</w:t>
      </w:r>
    </w:p>
    <w:p w14:paraId="1913CE34" w14:textId="77777777" w:rsidR="00AB2834" w:rsidRPr="008912D6" w:rsidRDefault="00AB2834">
      <w:pPr>
        <w:rPr>
          <w:lang w:val="de-DE"/>
        </w:rPr>
      </w:pPr>
    </w:p>
    <w:p w14:paraId="27DA5F62" w14:textId="77777777" w:rsidR="00AB2834" w:rsidRDefault="00000000">
      <w:pPr>
        <w:pStyle w:val="berschrift2"/>
      </w:pPr>
      <w:r>
        <w:t>7. Ethik, Datenschutz &amp; Interessenkonflikte</w:t>
      </w:r>
    </w:p>
    <w:p w14:paraId="7F89F8CE" w14:textId="77777777" w:rsidR="00AB2834" w:rsidRPr="008912D6" w:rsidRDefault="00000000">
      <w:pPr>
        <w:pStyle w:val="Aufzhlungszeichen"/>
        <w:rPr>
          <w:lang w:val="de-DE"/>
        </w:rPr>
      </w:pPr>
      <w:r w:rsidRPr="008912D6">
        <w:rPr>
          <w:lang w:val="de-DE"/>
        </w:rPr>
        <w:t>Personen-/</w:t>
      </w:r>
      <w:proofErr w:type="spellStart"/>
      <w:proofErr w:type="gramStart"/>
      <w:r w:rsidRPr="008912D6">
        <w:rPr>
          <w:lang w:val="de-DE"/>
        </w:rPr>
        <w:t>Patient:innenbezüge</w:t>
      </w:r>
      <w:proofErr w:type="spellEnd"/>
      <w:proofErr w:type="gramEnd"/>
      <w:r w:rsidRPr="008912D6">
        <w:rPr>
          <w:lang w:val="de-DE"/>
        </w:rPr>
        <w:t xml:space="preserve"> konsequent anonymisieren; identifizierende Details ändern oder weglassen.</w:t>
      </w:r>
    </w:p>
    <w:p w14:paraId="6B1AFE9B" w14:textId="77777777" w:rsidR="00AB2834" w:rsidRDefault="00000000">
      <w:pPr>
        <w:pStyle w:val="Aufzhlungszeichen"/>
      </w:pPr>
      <w:r w:rsidRPr="008912D6">
        <w:rPr>
          <w:lang w:val="de-DE"/>
        </w:rPr>
        <w:t xml:space="preserve">Sensible Inhalte verantwortungsvoll rahmen; ggf. </w:t>
      </w:r>
      <w:proofErr w:type="spellStart"/>
      <w:r>
        <w:t>Einverständnisse</w:t>
      </w:r>
      <w:proofErr w:type="spellEnd"/>
      <w:r>
        <w:t xml:space="preserve"> </w:t>
      </w:r>
      <w:proofErr w:type="spellStart"/>
      <w:r>
        <w:t>dokumentieren</w:t>
      </w:r>
      <w:proofErr w:type="spellEnd"/>
      <w:r>
        <w:t>.</w:t>
      </w:r>
    </w:p>
    <w:p w14:paraId="05A65F3F" w14:textId="77777777" w:rsidR="00AB2834" w:rsidRPr="008912D6" w:rsidRDefault="00000000">
      <w:pPr>
        <w:pStyle w:val="Aufzhlungszeichen"/>
        <w:rPr>
          <w:lang w:val="de-DE"/>
        </w:rPr>
      </w:pPr>
      <w:r w:rsidRPr="008912D6">
        <w:rPr>
          <w:lang w:val="de-DE"/>
        </w:rPr>
        <w:t>Interessenkonflikte und Förderhinweise transparent machen.</w:t>
      </w:r>
    </w:p>
    <w:p w14:paraId="5AA0ACC2" w14:textId="77777777" w:rsidR="00AB2834" w:rsidRPr="008912D6" w:rsidRDefault="00AB2834">
      <w:pPr>
        <w:rPr>
          <w:lang w:val="de-DE"/>
        </w:rPr>
      </w:pPr>
    </w:p>
    <w:p w14:paraId="61106325" w14:textId="77777777" w:rsidR="00AB2834" w:rsidRDefault="00000000">
      <w:pPr>
        <w:pStyle w:val="berschrift2"/>
      </w:pPr>
      <w:r>
        <w:t xml:space="preserve">8. </w:t>
      </w:r>
      <w:proofErr w:type="spellStart"/>
      <w:r>
        <w:t>Barrierefreiheit</w:t>
      </w:r>
      <w:proofErr w:type="spellEnd"/>
    </w:p>
    <w:p w14:paraId="4CB86605" w14:textId="77777777" w:rsidR="00AB2834" w:rsidRPr="008912D6" w:rsidRDefault="00000000">
      <w:pPr>
        <w:pStyle w:val="Aufzhlungszeichen"/>
        <w:rPr>
          <w:lang w:val="de-DE"/>
        </w:rPr>
      </w:pPr>
      <w:r w:rsidRPr="008912D6">
        <w:rPr>
          <w:lang w:val="de-DE"/>
        </w:rPr>
        <w:t>Strukturierte Überschriften-Hierarchie (H1–H3), sprechende Linktexte.</w:t>
      </w:r>
    </w:p>
    <w:p w14:paraId="592EB704" w14:textId="77777777" w:rsidR="00AB2834" w:rsidRPr="008912D6" w:rsidRDefault="00000000">
      <w:pPr>
        <w:pStyle w:val="Aufzhlungszeichen"/>
        <w:rPr>
          <w:lang w:val="de-DE"/>
        </w:rPr>
      </w:pPr>
      <w:r w:rsidRPr="008912D6">
        <w:rPr>
          <w:lang w:val="de-DE"/>
        </w:rPr>
        <w:t>Alt‑Texte für Abbildungen, kontrastgerechte Grafiken; Tabellen mit Kopfzeilen.</w:t>
      </w:r>
    </w:p>
    <w:p w14:paraId="0CAC3D94" w14:textId="49D0B34B" w:rsidR="00AB2834" w:rsidRDefault="00000000" w:rsidP="008912D6">
      <w:pPr>
        <w:pStyle w:val="Aufzhlungszeichen"/>
      </w:pPr>
      <w:proofErr w:type="spellStart"/>
      <w:r>
        <w:t>Zahlendarstellungen</w:t>
      </w:r>
      <w:proofErr w:type="spellEnd"/>
      <w:r>
        <w:t xml:space="preserve"> und </w:t>
      </w:r>
      <w:proofErr w:type="spellStart"/>
      <w:r>
        <w:t>Einheiten</w:t>
      </w:r>
      <w:proofErr w:type="spellEnd"/>
      <w:r>
        <w:t xml:space="preserve"> </w:t>
      </w:r>
      <w:proofErr w:type="spellStart"/>
      <w:r>
        <w:t>konsistent</w:t>
      </w:r>
      <w:proofErr w:type="spellEnd"/>
      <w:r>
        <w:t>.</w:t>
      </w:r>
    </w:p>
    <w:p w14:paraId="46C2FF3A" w14:textId="77777777" w:rsidR="00AB2834" w:rsidRDefault="00AB2834"/>
    <w:p w14:paraId="41C63135" w14:textId="4F25F6F2" w:rsidR="00AB2834" w:rsidRDefault="008912D6">
      <w:pPr>
        <w:pStyle w:val="berschrift2"/>
      </w:pPr>
      <w:r>
        <w:t>9</w:t>
      </w:r>
      <w:r w:rsidR="00000000">
        <w:t>. Einreichung &amp; redaktioneller Ablauf</w:t>
      </w:r>
    </w:p>
    <w:p w14:paraId="6B5A8FA0" w14:textId="77777777" w:rsidR="00AB2834" w:rsidRPr="008912D6" w:rsidRDefault="00000000">
      <w:pPr>
        <w:pStyle w:val="Aufzhlungszeichen"/>
        <w:rPr>
          <w:lang w:val="de-DE"/>
        </w:rPr>
      </w:pPr>
      <w:r w:rsidRPr="008912D6">
        <w:rPr>
          <w:b/>
          <w:bCs/>
          <w:lang w:val="de-DE"/>
        </w:rPr>
        <w:t>Pitch (vorab):</w:t>
      </w:r>
      <w:r w:rsidRPr="008912D6">
        <w:rPr>
          <w:lang w:val="de-DE"/>
        </w:rPr>
        <w:t xml:space="preserve"> 2–3 Sätze zur Idee, 3 Kernquellen/Links, Abstract (80–120 Wörter).</w:t>
      </w:r>
    </w:p>
    <w:p w14:paraId="0C44D102" w14:textId="35D7EFED" w:rsidR="00AB2834" w:rsidRPr="008912D6" w:rsidRDefault="00000000">
      <w:pPr>
        <w:pStyle w:val="Aufzhlungszeichen"/>
        <w:rPr>
          <w:lang w:val="de-DE"/>
        </w:rPr>
      </w:pPr>
      <w:r w:rsidRPr="008912D6">
        <w:rPr>
          <w:b/>
          <w:bCs/>
          <w:lang w:val="de-DE"/>
        </w:rPr>
        <w:t>Einreichung:</w:t>
      </w:r>
      <w:r w:rsidRPr="008912D6">
        <w:rPr>
          <w:lang w:val="de-DE"/>
        </w:rPr>
        <w:t xml:space="preserve"> Text als .</w:t>
      </w:r>
      <w:proofErr w:type="spellStart"/>
      <w:r w:rsidRPr="008912D6">
        <w:rPr>
          <w:lang w:val="de-DE"/>
        </w:rPr>
        <w:t>docx</w:t>
      </w:r>
      <w:proofErr w:type="spellEnd"/>
      <w:r w:rsidRPr="008912D6">
        <w:rPr>
          <w:lang w:val="de-DE"/>
        </w:rPr>
        <w:t>; Abbildungen separat (Datei + Quellen/Lizenz + Alt‑Text).</w:t>
      </w:r>
    </w:p>
    <w:p w14:paraId="4712F226" w14:textId="77777777" w:rsidR="00AB2834" w:rsidRPr="008912D6" w:rsidRDefault="00000000">
      <w:pPr>
        <w:pStyle w:val="Aufzhlungszeichen"/>
        <w:rPr>
          <w:lang w:val="de-DE"/>
        </w:rPr>
      </w:pPr>
      <w:r w:rsidRPr="008912D6">
        <w:rPr>
          <w:b/>
          <w:bCs/>
          <w:lang w:val="de-DE"/>
        </w:rPr>
        <w:t>Ablauf:</w:t>
      </w:r>
      <w:r w:rsidRPr="008912D6">
        <w:rPr>
          <w:lang w:val="de-DE"/>
        </w:rPr>
        <w:t xml:space="preserve"> Eingangsbestätigung zeitnah → kurzes inhaltliches/sprachliches Review („Light‑Review“) → eine Korrekturschleife mit </w:t>
      </w:r>
      <w:proofErr w:type="spellStart"/>
      <w:r w:rsidRPr="008912D6">
        <w:rPr>
          <w:lang w:val="de-DE"/>
        </w:rPr>
        <w:t>Autor:in</w:t>
      </w:r>
      <w:proofErr w:type="spellEnd"/>
      <w:r w:rsidRPr="008912D6">
        <w:rPr>
          <w:lang w:val="de-DE"/>
        </w:rPr>
        <w:t xml:space="preserve"> → Freigabe → Veröffentlichung.</w:t>
      </w:r>
    </w:p>
    <w:p w14:paraId="3CE06D07" w14:textId="77777777" w:rsidR="00AB2834" w:rsidRPr="008912D6" w:rsidRDefault="00000000">
      <w:pPr>
        <w:pStyle w:val="Aufzhlungszeichen"/>
        <w:rPr>
          <w:lang w:val="de-DE"/>
        </w:rPr>
      </w:pPr>
      <w:r w:rsidRPr="008912D6">
        <w:rPr>
          <w:lang w:val="de-DE"/>
        </w:rPr>
        <w:t>Korrekturen nach Veröffentlichung sind möglich (Errata/Hinweis).</w:t>
      </w:r>
    </w:p>
    <w:p w14:paraId="08C37B7D" w14:textId="77777777" w:rsidR="00AB2834" w:rsidRPr="008912D6" w:rsidRDefault="00AB2834">
      <w:pPr>
        <w:rPr>
          <w:lang w:val="de-DE"/>
        </w:rPr>
      </w:pPr>
    </w:p>
    <w:p w14:paraId="4E652AFF" w14:textId="77777777" w:rsidR="00AB2834" w:rsidRPr="008912D6" w:rsidRDefault="00000000">
      <w:pPr>
        <w:pStyle w:val="berschrift2"/>
        <w:rPr>
          <w:lang w:val="de-DE"/>
        </w:rPr>
      </w:pPr>
      <w:r w:rsidRPr="008912D6">
        <w:rPr>
          <w:lang w:val="de-DE"/>
        </w:rPr>
        <w:t>11. Austausch &amp; Repliken</w:t>
      </w:r>
    </w:p>
    <w:p w14:paraId="1A2F6882" w14:textId="77777777" w:rsidR="00AB2834" w:rsidRPr="008912D6" w:rsidRDefault="00000000">
      <w:pPr>
        <w:rPr>
          <w:lang w:val="de-DE"/>
        </w:rPr>
      </w:pPr>
      <w:r w:rsidRPr="008912D6">
        <w:rPr>
          <w:lang w:val="de-DE"/>
        </w:rPr>
        <w:t>Wir begrüßen Kommentare, Repliken und kurze Antwort‑Beiträge. Ziel ist argumentativer Austausch außerhalb enger Journalschablonen.</w:t>
      </w:r>
    </w:p>
    <w:p w14:paraId="27C8FDF9" w14:textId="77777777" w:rsidR="00AB2834" w:rsidRPr="008912D6" w:rsidRDefault="00AB2834">
      <w:pPr>
        <w:rPr>
          <w:lang w:val="de-DE"/>
        </w:rPr>
      </w:pPr>
    </w:p>
    <w:p w14:paraId="64C3FC84" w14:textId="77777777" w:rsidR="00AB2834" w:rsidRPr="008912D6" w:rsidRDefault="00000000">
      <w:pPr>
        <w:pStyle w:val="berschrift2"/>
        <w:rPr>
          <w:lang w:val="de-DE"/>
        </w:rPr>
      </w:pPr>
      <w:r w:rsidRPr="008912D6">
        <w:rPr>
          <w:lang w:val="de-DE"/>
        </w:rPr>
        <w:lastRenderedPageBreak/>
        <w:t>12. Kontakt</w:t>
      </w:r>
    </w:p>
    <w:p w14:paraId="0A19BE72" w14:textId="04EF4DF1" w:rsidR="00AB2834" w:rsidRPr="008912D6" w:rsidRDefault="00000000">
      <w:pPr>
        <w:rPr>
          <w:lang w:val="de-DE"/>
        </w:rPr>
      </w:pPr>
      <w:r w:rsidRPr="008912D6">
        <w:rPr>
          <w:lang w:val="de-DE"/>
        </w:rPr>
        <w:t xml:space="preserve">Redaktion </w:t>
      </w:r>
      <w:proofErr w:type="spellStart"/>
      <w:r w:rsidRPr="008912D6">
        <w:rPr>
          <w:lang w:val="de-DE"/>
        </w:rPr>
        <w:t>Uncovering</w:t>
      </w:r>
      <w:proofErr w:type="spellEnd"/>
      <w:r w:rsidRPr="008912D6">
        <w:rPr>
          <w:lang w:val="de-DE"/>
        </w:rPr>
        <w:t xml:space="preserve"> Medicine (</w:t>
      </w:r>
      <w:r w:rsidR="008912D6">
        <w:rPr>
          <w:lang w:val="de-DE"/>
        </w:rPr>
        <w:t xml:space="preserve">Institut für Geschichte, Theorie und Ethik der Medizin, </w:t>
      </w:r>
      <w:proofErr w:type="gramStart"/>
      <w:r w:rsidRPr="008912D6">
        <w:rPr>
          <w:lang w:val="de-DE"/>
        </w:rPr>
        <w:t>J</w:t>
      </w:r>
      <w:r w:rsidR="008912D6">
        <w:rPr>
          <w:lang w:val="de-DE"/>
        </w:rPr>
        <w:t>ustus-Liebig Universität</w:t>
      </w:r>
      <w:proofErr w:type="gramEnd"/>
      <w:r w:rsidR="008912D6">
        <w:rPr>
          <w:lang w:val="de-DE"/>
        </w:rPr>
        <w:t>,</w:t>
      </w:r>
      <w:r w:rsidRPr="008912D6">
        <w:rPr>
          <w:lang w:val="de-DE"/>
        </w:rPr>
        <w:t xml:space="preserve"> Gießen)</w:t>
      </w:r>
    </w:p>
    <w:p w14:paraId="4038B75B" w14:textId="77777777" w:rsidR="008912D6" w:rsidRDefault="008912D6">
      <w:pPr>
        <w:rPr>
          <w:lang w:val="de-DE"/>
        </w:rPr>
      </w:pPr>
      <w:r w:rsidRPr="008912D6">
        <w:rPr>
          <w:b/>
          <w:bCs/>
          <w:lang w:val="de-DE"/>
        </w:rPr>
        <w:t xml:space="preserve">Andrea Züger: </w:t>
      </w:r>
      <w:hyperlink r:id="rId6" w:history="1">
        <w:r w:rsidRPr="00302162">
          <w:rPr>
            <w:rStyle w:val="Hyperlink"/>
            <w:lang w:val="de-DE"/>
          </w:rPr>
          <w:t>Andrea</w:t>
        </w:r>
        <w:r w:rsidRPr="00302162">
          <w:rPr>
            <w:rStyle w:val="Hyperlink"/>
            <w:lang w:val="de-DE"/>
          </w:rPr>
          <w:t>.</w:t>
        </w:r>
        <w:r w:rsidRPr="00302162">
          <w:rPr>
            <w:rStyle w:val="Hyperlink"/>
            <w:lang w:val="de-DE"/>
          </w:rPr>
          <w:t>Zu</w:t>
        </w:r>
        <w:r w:rsidRPr="00302162">
          <w:rPr>
            <w:rStyle w:val="Hyperlink"/>
            <w:lang w:val="de-DE"/>
          </w:rPr>
          <w:t>eger@histor.med.uni-giessen.de</w:t>
        </w:r>
      </w:hyperlink>
      <w:r w:rsidRPr="008912D6">
        <w:rPr>
          <w:lang w:val="de-DE"/>
        </w:rPr>
        <w:br/>
      </w:r>
      <w:r w:rsidRPr="008912D6">
        <w:rPr>
          <w:b/>
          <w:bCs/>
          <w:lang w:val="de-DE"/>
        </w:rPr>
        <w:t>Maik Paap</w:t>
      </w:r>
      <w:r>
        <w:rPr>
          <w:b/>
          <w:bCs/>
          <w:lang w:val="de-DE"/>
        </w:rPr>
        <w:t xml:space="preserve">: </w:t>
      </w:r>
      <w:hyperlink r:id="rId7" w:history="1">
        <w:r w:rsidRPr="00302162">
          <w:rPr>
            <w:rStyle w:val="Hyperlink"/>
            <w:lang w:val="de-DE"/>
          </w:rPr>
          <w:t>Maik.Paap@histor.med.uni-giessen.de</w:t>
        </w:r>
      </w:hyperlink>
      <w:r>
        <w:rPr>
          <w:lang w:val="de-DE"/>
        </w:rPr>
        <w:br/>
      </w:r>
    </w:p>
    <w:p w14:paraId="27C5BD0E" w14:textId="20732E80" w:rsidR="008912D6" w:rsidRPr="008912D6" w:rsidRDefault="008912D6">
      <w:pPr>
        <w:rPr>
          <w:lang w:val="en-GB"/>
        </w:rPr>
      </w:pPr>
      <w:proofErr w:type="spellStart"/>
      <w:r w:rsidRPr="008912D6">
        <w:rPr>
          <w:b/>
          <w:bCs/>
          <w:lang w:val="en-GB"/>
        </w:rPr>
        <w:t>Technischer</w:t>
      </w:r>
      <w:proofErr w:type="spellEnd"/>
      <w:r w:rsidRPr="008912D6">
        <w:rPr>
          <w:b/>
          <w:bCs/>
          <w:lang w:val="en-GB"/>
        </w:rPr>
        <w:t xml:space="preserve"> Supervisor:</w:t>
      </w:r>
      <w:r w:rsidRPr="008912D6">
        <w:rPr>
          <w:lang w:val="en-GB"/>
        </w:rPr>
        <w:br/>
      </w:r>
      <w:r w:rsidRPr="008912D6">
        <w:rPr>
          <w:b/>
          <w:bCs/>
          <w:lang w:val="en-GB"/>
        </w:rPr>
        <w:t xml:space="preserve">Jonas Beetz: </w:t>
      </w:r>
      <w:hyperlink r:id="rId8" w:history="1">
        <w:r w:rsidRPr="00302162">
          <w:rPr>
            <w:rStyle w:val="Hyperlink"/>
            <w:lang w:val="en-GB"/>
          </w:rPr>
          <w:t>Jonas.Beetz@stud.uni-giessen.de</w:t>
        </w:r>
      </w:hyperlink>
      <w:r>
        <w:rPr>
          <w:lang w:val="en-GB"/>
        </w:rPr>
        <w:t xml:space="preserve"> </w:t>
      </w:r>
    </w:p>
    <w:p w14:paraId="15462ECF" w14:textId="77777777" w:rsidR="00AB2834" w:rsidRPr="008912D6" w:rsidRDefault="00AB2834">
      <w:pPr>
        <w:rPr>
          <w:lang w:val="en-GB"/>
        </w:rPr>
      </w:pPr>
    </w:p>
    <w:p w14:paraId="407E7BB6" w14:textId="77777777" w:rsidR="00AB2834" w:rsidRPr="008912D6" w:rsidRDefault="00000000">
      <w:pPr>
        <w:pStyle w:val="berschrift3"/>
        <w:rPr>
          <w:lang w:val="de-DE"/>
        </w:rPr>
      </w:pPr>
      <w:r w:rsidRPr="008912D6">
        <w:rPr>
          <w:lang w:val="de-DE"/>
        </w:rPr>
        <w:t>Checkliste vor dem Absenden</w:t>
      </w:r>
    </w:p>
    <w:p w14:paraId="4F5CDE04" w14:textId="77777777" w:rsidR="00AB2834" w:rsidRPr="008912D6" w:rsidRDefault="00000000">
      <w:pPr>
        <w:pStyle w:val="Aufzhlungszeichen"/>
        <w:rPr>
          <w:lang w:val="de-DE"/>
        </w:rPr>
      </w:pPr>
      <w:proofErr w:type="gramStart"/>
      <w:r w:rsidRPr="008912D6">
        <w:rPr>
          <w:lang w:val="de-DE"/>
        </w:rPr>
        <w:t>[ ]</w:t>
      </w:r>
      <w:proofErr w:type="gramEnd"/>
      <w:r w:rsidRPr="008912D6">
        <w:rPr>
          <w:lang w:val="de-DE"/>
        </w:rPr>
        <w:t xml:space="preserve"> Leitfrage klar? Beitrag folgt dem Aufbau (Einleitung–Hauptteil–Schluss)?</w:t>
      </w:r>
    </w:p>
    <w:p w14:paraId="38BE24AF" w14:textId="77777777" w:rsidR="00AB2834" w:rsidRDefault="00000000">
      <w:pPr>
        <w:pStyle w:val="Aufzhlungszeichen"/>
      </w:pPr>
      <w:proofErr w:type="gramStart"/>
      <w:r>
        <w:t>[ ]</w:t>
      </w:r>
      <w:proofErr w:type="gramEnd"/>
      <w:r>
        <w:t xml:space="preserve"> </w:t>
      </w:r>
      <w:proofErr w:type="spellStart"/>
      <w:r>
        <w:t>Zentrale</w:t>
      </w:r>
      <w:proofErr w:type="spellEnd"/>
      <w:r>
        <w:t xml:space="preserve"> </w:t>
      </w:r>
      <w:proofErr w:type="spellStart"/>
      <w:r>
        <w:t>Begriffe</w:t>
      </w:r>
      <w:proofErr w:type="spellEnd"/>
      <w:r>
        <w:t xml:space="preserve"> definiert/erläutert?</w:t>
      </w:r>
    </w:p>
    <w:p w14:paraId="71921042" w14:textId="77777777" w:rsidR="00AB2834" w:rsidRPr="008912D6" w:rsidRDefault="00000000">
      <w:pPr>
        <w:pStyle w:val="Aufzhlungszeichen"/>
        <w:rPr>
          <w:lang w:val="de-DE"/>
        </w:rPr>
      </w:pPr>
      <w:proofErr w:type="gramStart"/>
      <w:r w:rsidRPr="008912D6">
        <w:rPr>
          <w:lang w:val="de-DE"/>
        </w:rPr>
        <w:t>[ ]</w:t>
      </w:r>
      <w:proofErr w:type="gramEnd"/>
      <w:r w:rsidRPr="008912D6">
        <w:rPr>
          <w:lang w:val="de-DE"/>
        </w:rPr>
        <w:t xml:space="preserve"> Quellen vollständig, konsistent, mit DOI/Permalinks?</w:t>
      </w:r>
    </w:p>
    <w:p w14:paraId="0B86A725" w14:textId="77777777" w:rsidR="00AB2834" w:rsidRPr="008912D6" w:rsidRDefault="00000000">
      <w:pPr>
        <w:pStyle w:val="Aufzhlungszeichen"/>
        <w:rPr>
          <w:lang w:val="de-DE"/>
        </w:rPr>
      </w:pPr>
      <w:proofErr w:type="gramStart"/>
      <w:r w:rsidRPr="008912D6">
        <w:rPr>
          <w:lang w:val="de-DE"/>
        </w:rPr>
        <w:t>[ ]</w:t>
      </w:r>
      <w:proofErr w:type="gramEnd"/>
      <w:r w:rsidRPr="008912D6">
        <w:rPr>
          <w:lang w:val="de-DE"/>
        </w:rPr>
        <w:t xml:space="preserve"> Abbildungen mit Rechten, Bildunterschrift und Alt‑Text?</w:t>
      </w:r>
    </w:p>
    <w:p w14:paraId="47C6F0F6" w14:textId="77777777" w:rsidR="00AB2834" w:rsidRDefault="00000000">
      <w:pPr>
        <w:pStyle w:val="Aufzhlungszeichen"/>
      </w:pPr>
      <w:proofErr w:type="gramStart"/>
      <w:r>
        <w:t>[ ]</w:t>
      </w:r>
      <w:proofErr w:type="gramEnd"/>
      <w:r>
        <w:t xml:space="preserve"> </w:t>
      </w:r>
      <w:proofErr w:type="spellStart"/>
      <w:r>
        <w:t>Interessenkonflikte</w:t>
      </w:r>
      <w:proofErr w:type="spellEnd"/>
      <w:r>
        <w:t>/</w:t>
      </w:r>
      <w:proofErr w:type="spellStart"/>
      <w:r>
        <w:t>Förderung</w:t>
      </w:r>
      <w:proofErr w:type="spellEnd"/>
      <w:r>
        <w:t xml:space="preserve"> </w:t>
      </w:r>
      <w:proofErr w:type="spellStart"/>
      <w:r>
        <w:t>offengelegt</w:t>
      </w:r>
      <w:proofErr w:type="spellEnd"/>
      <w:r>
        <w:t>?</w:t>
      </w:r>
    </w:p>
    <w:p w14:paraId="3616E1E3" w14:textId="77777777" w:rsidR="00AB2834" w:rsidRPr="008912D6" w:rsidRDefault="00000000">
      <w:pPr>
        <w:pStyle w:val="Aufzhlungszeichen"/>
        <w:rPr>
          <w:lang w:val="de-DE"/>
        </w:rPr>
      </w:pPr>
      <w:proofErr w:type="gramStart"/>
      <w:r w:rsidRPr="008912D6">
        <w:rPr>
          <w:lang w:val="de-DE"/>
        </w:rPr>
        <w:t>[ ]</w:t>
      </w:r>
      <w:proofErr w:type="gramEnd"/>
      <w:r w:rsidRPr="008912D6">
        <w:rPr>
          <w:lang w:val="de-DE"/>
        </w:rPr>
        <w:t xml:space="preserve"> Kurzfassung in der jeweils anderen Sprache beigefügt?</w:t>
      </w:r>
    </w:p>
    <w:p w14:paraId="26E4971C" w14:textId="77777777" w:rsidR="00AB2834" w:rsidRPr="008912D6" w:rsidRDefault="00000000">
      <w:pPr>
        <w:pStyle w:val="Aufzhlungszeichen"/>
        <w:rPr>
          <w:lang w:val="de-DE"/>
        </w:rPr>
      </w:pPr>
      <w:proofErr w:type="gramStart"/>
      <w:r w:rsidRPr="008912D6">
        <w:rPr>
          <w:lang w:val="de-DE"/>
        </w:rPr>
        <w:t>[ ]</w:t>
      </w:r>
      <w:proofErr w:type="gramEnd"/>
      <w:r w:rsidRPr="008912D6">
        <w:rPr>
          <w:lang w:val="de-DE"/>
        </w:rPr>
        <w:t xml:space="preserve"> Barrierefreiheit berücksichtigt (Überschriften, Tabellen, Linktexte)?</w:t>
      </w:r>
    </w:p>
    <w:sectPr w:rsidR="00AB2834" w:rsidRPr="008912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1913401">
    <w:abstractNumId w:val="8"/>
  </w:num>
  <w:num w:numId="2" w16cid:durableId="1161001447">
    <w:abstractNumId w:val="6"/>
  </w:num>
  <w:num w:numId="3" w16cid:durableId="1963227107">
    <w:abstractNumId w:val="5"/>
  </w:num>
  <w:num w:numId="4" w16cid:durableId="1894998314">
    <w:abstractNumId w:val="4"/>
  </w:num>
  <w:num w:numId="5" w16cid:durableId="1096901431">
    <w:abstractNumId w:val="7"/>
  </w:num>
  <w:num w:numId="6" w16cid:durableId="148255830">
    <w:abstractNumId w:val="3"/>
  </w:num>
  <w:num w:numId="7" w16cid:durableId="1189445549">
    <w:abstractNumId w:val="2"/>
  </w:num>
  <w:num w:numId="8" w16cid:durableId="362900517">
    <w:abstractNumId w:val="1"/>
  </w:num>
  <w:num w:numId="9" w16cid:durableId="153650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13AB4"/>
    <w:rsid w:val="008912D6"/>
    <w:rsid w:val="00AA1D8D"/>
    <w:rsid w:val="00AB2834"/>
    <w:rsid w:val="00B47730"/>
    <w:rsid w:val="00CB0664"/>
    <w:rsid w:val="00E736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45EB7"/>
  <w14:defaultImageDpi w14:val="300"/>
  <w15:docId w15:val="{662B64AD-F493-AF4F-AB41-5EA3DE16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8912D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12D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912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s.Beetz@stud.uni-giessen.de" TargetMode="External"/><Relationship Id="rId3" Type="http://schemas.openxmlformats.org/officeDocument/2006/relationships/styles" Target="styles.xml"/><Relationship Id="rId7" Type="http://schemas.openxmlformats.org/officeDocument/2006/relationships/hyperlink" Target="mailto:Maik.Paap@histor.med.uni-giesse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a.Zueger@histor.med.uni-giessen.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Maik Paap</cp:lastModifiedBy>
  <cp:revision>3</cp:revision>
  <dcterms:created xsi:type="dcterms:W3CDTF">2013-12-23T23:15:00Z</dcterms:created>
  <dcterms:modified xsi:type="dcterms:W3CDTF">2025-11-06T12:11:00Z</dcterms:modified>
  <cp:category/>
</cp:coreProperties>
</file>