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10866" w:type="dxa"/>
        <w:tblInd w:w="-896" w:type="dxa"/>
        <w:tblBorders>
          <w:top w:val="single" w:sz="36" w:space="0" w:color="5B9BD5" w:themeColor="accent1"/>
          <w:left w:val="single" w:sz="36" w:space="0" w:color="5B9BD5" w:themeColor="accent1"/>
          <w:bottom w:val="single" w:sz="36" w:space="0" w:color="5B9BD5" w:themeColor="accent1"/>
          <w:right w:val="single" w:sz="36" w:space="0" w:color="5B9BD5" w:themeColor="accent1"/>
          <w:insideH w:val="single" w:sz="36" w:space="0" w:color="5B9BD5" w:themeColor="accent1"/>
          <w:insideV w:val="single" w:sz="36" w:space="0" w:color="5B9BD5" w:themeColor="accent1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993"/>
        <w:gridCol w:w="567"/>
        <w:gridCol w:w="821"/>
        <w:gridCol w:w="2020"/>
        <w:gridCol w:w="781"/>
        <w:gridCol w:w="487"/>
        <w:gridCol w:w="140"/>
        <w:gridCol w:w="286"/>
        <w:gridCol w:w="1134"/>
        <w:gridCol w:w="1842"/>
        <w:gridCol w:w="901"/>
      </w:tblGrid>
      <w:sdt>
        <w:sdtPr>
          <w:rPr>
            <w:rFonts w:asciiTheme="minorHAnsi" w:hAnsiTheme="minorHAnsi" w:cstheme="minorHAnsi"/>
            <w:b/>
            <w:color w:val="000000" w:themeColor="text1"/>
          </w:rPr>
          <w:id w:val="1177844788"/>
          <w:placeholder>
            <w:docPart w:val="DefaultPlaceholder_-1854013440"/>
          </w:placeholder>
        </w:sdtPr>
        <w:sdtEndPr>
          <w:rPr>
            <w:sz w:val="36"/>
            <w:szCs w:val="36"/>
          </w:rPr>
        </w:sdtEndPr>
        <w:sdtContent>
          <w:tr w:rsidR="005C5A5E" w:rsidRPr="00A3777B" w14:paraId="2577C76B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158DB96" w14:textId="77777777" w:rsidR="005C5A5E" w:rsidRPr="0036573A" w:rsidRDefault="005C5A5E" w:rsidP="002B3FEE">
                <w:pPr>
                  <w:pStyle w:val="Listenabsatz"/>
                  <w:numPr>
                    <w:ilvl w:val="0"/>
                    <w:numId w:val="1"/>
                  </w:numPr>
                  <w:tabs>
                    <w:tab w:val="left" w:pos="570"/>
                  </w:tabs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41405ABA" w14:textId="77777777" w:rsidR="0022693D" w:rsidRDefault="0022693D" w:rsidP="0022693D">
                <w:pPr>
                  <w:jc w:val="center"/>
                  <w:rPr>
                    <w:rFonts w:asciiTheme="minorHAnsi" w:hAnsiTheme="minorHAnsi" w:cstheme="minorHAnsi"/>
                    <w:b/>
                    <w:color w:val="000000" w:themeColor="text1"/>
                    <w:sz w:val="36"/>
                    <w:szCs w:val="36"/>
                  </w:rPr>
                </w:pPr>
                <w:r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6"/>
                    <w:szCs w:val="36"/>
                  </w:rPr>
                  <w:t xml:space="preserve">Betriebsanweisung </w:t>
                </w:r>
              </w:p>
              <w:p w14:paraId="28ECF4CB" w14:textId="5CE57599" w:rsidR="005C5A5E" w:rsidRPr="0036573A" w:rsidRDefault="0022693D" w:rsidP="0022693D">
                <w:pPr>
                  <w:jc w:val="center"/>
                  <w:rPr>
                    <w:rFonts w:asciiTheme="minorHAnsi" w:hAnsiTheme="minorHAnsi" w:cstheme="minorHAnsi"/>
                    <w:color w:val="000000" w:themeColor="text1"/>
                  </w:rPr>
                </w:pPr>
                <w:r w:rsidRPr="00FC7217"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 xml:space="preserve">über den Einsatz von </w:t>
                </w: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>p</w:t>
                </w:r>
                <w:r w:rsidRPr="00FC7217">
                  <w:rPr>
                    <w:rFonts w:asciiTheme="minorHAnsi" w:hAnsiTheme="minorHAnsi" w:cstheme="minorHAnsi"/>
                    <w:b/>
                    <w:color w:val="000000" w:themeColor="text1"/>
                    <w:sz w:val="28"/>
                    <w:szCs w:val="36"/>
                  </w:rPr>
                  <w:t>ersönlicher Schutzausrüstung (PSA)</w:t>
                </w:r>
              </w:p>
            </w:tc>
          </w:tr>
        </w:sdtContent>
      </w:sdt>
      <w:tr w:rsidR="00B830C1" w:rsidRPr="00A3777B" w14:paraId="6B96C1A9" w14:textId="77777777" w:rsidTr="00AC57B6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7F2A2C22" w14:textId="77777777" w:rsidR="00B830C1" w:rsidRPr="00A3777B" w:rsidRDefault="00B830C1" w:rsidP="00540040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szCs w:val="20"/>
              </w:rPr>
              <w:id w:val="-644347138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0FEC1382" w14:textId="77777777" w:rsidR="00B830C1" w:rsidRPr="00A3777B" w:rsidRDefault="00B830C1" w:rsidP="004F15EF">
                <w:pPr>
                  <w:rPr>
                    <w:rFonts w:asciiTheme="minorHAnsi" w:hAnsiTheme="minorHAnsi" w:cstheme="minorHAnsi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Arbeitsbereich:</w:t>
                </w:r>
              </w:p>
            </w:sdtContent>
          </w:sdt>
        </w:tc>
        <w:tc>
          <w:tcPr>
            <w:tcW w:w="28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B51F24" w14:textId="1D0846EB" w:rsidR="00B830C1" w:rsidRPr="008E4F3B" w:rsidRDefault="008E4F3B" w:rsidP="004F15EF">
            <w:pPr>
              <w:rPr>
                <w:rFonts w:asciiTheme="minorHAnsi" w:hAnsiTheme="minorHAnsi" w:cstheme="minorHAnsi"/>
                <w:color w:val="FF0000"/>
                <w:szCs w:val="20"/>
              </w:rPr>
            </w:pPr>
            <w:r w:rsidRPr="008E4F3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szCs w:val="20"/>
            </w:rPr>
            <w:id w:val="614874423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268" w:type="dxa"/>
                <w:gridSpan w:val="2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35789BC5" w14:textId="77777777" w:rsidR="00B830C1" w:rsidRPr="00A3777B" w:rsidRDefault="00B830C1">
                <w:pPr>
                  <w:rPr>
                    <w:rFonts w:asciiTheme="minorHAnsi" w:hAnsiTheme="minorHAnsi" w:cstheme="minorHAnsi"/>
                  </w:rPr>
                </w:pPr>
                <w:r w:rsidRPr="00A3777B">
                  <w:rPr>
                    <w:rFonts w:asciiTheme="minorHAnsi" w:hAnsiTheme="minorHAnsi" w:cstheme="minorHAnsi"/>
                    <w:szCs w:val="20"/>
                  </w:rPr>
                  <w:t>Arbeitsplatz:</w:t>
                </w:r>
              </w:p>
            </w:tc>
          </w:sdtContent>
        </w:sdt>
        <w:tc>
          <w:tcPr>
            <w:tcW w:w="43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EFC996C" w14:textId="1B974DB0" w:rsidR="00B830C1" w:rsidRPr="008E4F3B" w:rsidRDefault="008E4F3B" w:rsidP="002D0D47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</w:rPr>
              <w:t>XXX</w:t>
            </w:r>
          </w:p>
        </w:tc>
      </w:tr>
      <w:tr w:rsidR="00B830C1" w:rsidRPr="00A3777B" w14:paraId="41936115" w14:textId="77777777" w:rsidTr="00AC57B6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1190734C" w14:textId="77777777" w:rsidR="00B830C1" w:rsidRPr="00A3777B" w:rsidRDefault="00B830C1">
            <w:pPr>
              <w:rPr>
                <w:rFonts w:asciiTheme="minorHAnsi" w:hAnsiTheme="minorHAnsi" w:cstheme="minorHAnsi"/>
                <w:color w:val="FFFFFF" w:themeColor="background1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sdt>
            <w:sdtPr>
              <w:rPr>
                <w:rFonts w:asciiTheme="minorHAnsi" w:hAnsiTheme="minorHAnsi" w:cstheme="minorHAnsi"/>
                <w:color w:val="000000" w:themeColor="text1"/>
                <w:szCs w:val="20"/>
              </w:rPr>
              <w:id w:val="94451642"/>
              <w:lock w:val="contentLocked"/>
              <w:placeholder>
                <w:docPart w:val="DefaultPlaceholder_-1854013440"/>
              </w:placeholder>
            </w:sdtPr>
            <w:sdtEndPr/>
            <w:sdtContent>
              <w:p w14:paraId="6DA3EAAC" w14:textId="77777777" w:rsidR="00B830C1" w:rsidRPr="00A3777B" w:rsidRDefault="00B830C1" w:rsidP="004F15EF">
                <w:p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Tätigkeit:</w:t>
                </w:r>
              </w:p>
            </w:sdtContent>
          </w:sdt>
        </w:tc>
        <w:tc>
          <w:tcPr>
            <w:tcW w:w="340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46EADF0" w14:textId="77FF8AE9" w:rsidR="00B830C1" w:rsidRPr="003076F1" w:rsidRDefault="008E4F3B" w:rsidP="004F15EF">
            <w:p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8E4F3B">
              <w:rPr>
                <w:rFonts w:asciiTheme="minorHAnsi" w:hAnsiTheme="minorHAnsi" w:cstheme="minorHAnsi"/>
                <w:color w:val="FF0000"/>
                <w:szCs w:val="20"/>
              </w:rPr>
              <w:t>XXX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1936123777"/>
            <w:placeholder>
              <w:docPart w:val="DefaultPlaceholder_-1854013440"/>
            </w:placeholder>
          </w:sdtPr>
          <w:sdtEndPr/>
          <w:sdtContent>
            <w:tc>
              <w:tcPr>
                <w:tcW w:w="781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sdt>
                <w:sdtPr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id w:val="-626772994"/>
                  <w:placeholder>
                    <w:docPart w:val="DefaultPlaceholder_-1854013440"/>
                  </w:placeholder>
                </w:sdtPr>
                <w:sdtEndPr/>
                <w:sdtContent>
                  <w:p w14:paraId="6513A7ED" w14:textId="77777777" w:rsidR="00B830C1" w:rsidRPr="00A3777B" w:rsidRDefault="00B830C1" w:rsidP="00B830C1">
                    <w:pPr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</w:pPr>
                    <w:r w:rsidRPr="00A3777B">
                      <w:rPr>
                        <w:rFonts w:asciiTheme="minorHAnsi" w:hAnsiTheme="minorHAnsi" w:cstheme="minorHAnsi"/>
                        <w:color w:val="000000" w:themeColor="text1"/>
                        <w:szCs w:val="20"/>
                      </w:rPr>
                      <w:t xml:space="preserve">Stand: </w:t>
                    </w:r>
                  </w:p>
                </w:sdtContent>
              </w:sdt>
            </w:tc>
          </w:sdtContent>
        </w:sdt>
        <w:tc>
          <w:tcPr>
            <w:tcW w:w="91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1E23D6" w14:textId="18612761" w:rsidR="00B830C1" w:rsidRPr="008E4F3B" w:rsidRDefault="008E4F3B" w:rsidP="00AC57B6">
            <w:pPr>
              <w:rPr>
                <w:rFonts w:asciiTheme="minorHAnsi" w:hAnsiTheme="minorHAnsi" w:cstheme="minorHAnsi"/>
                <w:color w:val="FF0000"/>
                <w:szCs w:val="2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xx/JJJJ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Cs w:val="20"/>
            </w:rPr>
            <w:id w:val="-703244496"/>
            <w:lock w:val="contentLocked"/>
            <w:placeholder>
              <w:docPart w:val="DefaultPlaceholder_-1854013440"/>
            </w:placeholder>
          </w:sdtPr>
          <w:sdtEndPr/>
          <w:sdtContent>
            <w:tc>
              <w:tcPr>
                <w:tcW w:w="113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14:paraId="2551A26F" w14:textId="77777777" w:rsidR="00B830C1" w:rsidRPr="00A3777B" w:rsidRDefault="00B830C1" w:rsidP="00B830C1">
                <w:pPr>
                  <w:rPr>
                    <w:rFonts w:asciiTheme="minorHAnsi" w:hAnsiTheme="minorHAnsi" w:cstheme="minorHAnsi"/>
                    <w:color w:val="FFFFFF" w:themeColor="background1"/>
                  </w:rPr>
                </w:pPr>
                <w:r w:rsidRPr="00A3777B">
                  <w:rPr>
                    <w:rFonts w:asciiTheme="minorHAnsi" w:hAnsiTheme="minorHAnsi" w:cstheme="minorHAnsi"/>
                    <w:color w:val="000000" w:themeColor="text1"/>
                    <w:szCs w:val="20"/>
                  </w:rPr>
                  <w:t>Verfasser:</w:t>
                </w:r>
              </w:p>
            </w:tc>
          </w:sdtContent>
        </w:sdt>
        <w:tc>
          <w:tcPr>
            <w:tcW w:w="2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7D1400F" w14:textId="42411334" w:rsidR="00B830C1" w:rsidRPr="008E4F3B" w:rsidRDefault="008E4F3B" w:rsidP="00B830C1">
            <w:pPr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FF0000"/>
                <w:szCs w:val="20"/>
              </w:rPr>
              <w:t>Name</w:t>
            </w:r>
          </w:p>
        </w:tc>
      </w:tr>
      <w:sdt>
        <w:sdtPr>
          <w:rPr>
            <w:rFonts w:asciiTheme="minorHAnsi" w:hAnsiTheme="minorHAnsi" w:cstheme="minorHAnsi"/>
            <w:color w:val="000000" w:themeColor="text1"/>
          </w:rPr>
          <w:id w:val="-1075281388"/>
          <w:placeholder>
            <w:docPart w:val="DefaultPlaceholder_-1854013440"/>
          </w:placeholder>
        </w:sdtPr>
        <w:sdtEndPr>
          <w:rPr>
            <w:b/>
            <w:sz w:val="32"/>
          </w:rPr>
        </w:sdtEndPr>
        <w:sdtContent>
          <w:tr w:rsidR="005C5A5E" w:rsidRPr="00A3777B" w14:paraId="22CE5F23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4E00301B" w14:textId="77777777" w:rsidR="005C5A5E" w:rsidRPr="0036573A" w:rsidRDefault="005C5A5E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78424E9A" w14:textId="55938C91" w:rsidR="005C5A5E" w:rsidRPr="0036573A" w:rsidRDefault="00587682" w:rsidP="00587682">
                <w:pPr>
                  <w:jc w:val="center"/>
                  <w:rPr>
                    <w:rFonts w:asciiTheme="minorHAnsi" w:hAnsiTheme="minorHAnsi" w:cstheme="minorHAnsi"/>
                    <w:b/>
                    <w:color w:val="000000" w:themeColor="text1"/>
                  </w:rPr>
                </w:pPr>
                <w:r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Art der p</w:t>
                </w:r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ersönliche</w:t>
                </w:r>
                <w:r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n</w:t>
                </w:r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 xml:space="preserve"> </w:t>
                </w:r>
                <w:proofErr w:type="spellStart"/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>Schutzsausrüstung</w:t>
                </w:r>
                <w:proofErr w:type="spellEnd"/>
                <w:r w:rsidR="0096487A">
                  <w:rPr>
                    <w:rFonts w:asciiTheme="minorHAnsi" w:hAnsiTheme="minorHAnsi"/>
                    <w:b/>
                    <w:color w:val="000000" w:themeColor="text1"/>
                    <w:sz w:val="32"/>
                  </w:rPr>
                  <w:t xml:space="preserve"> (PSA)</w:t>
                </w:r>
              </w:p>
            </w:tc>
          </w:tr>
        </w:sdtContent>
      </w:sdt>
      <w:tr w:rsidR="00B36663" w:rsidRPr="00A3777B" w14:paraId="30F2967B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6224787C" w14:textId="77777777" w:rsidR="00B36663" w:rsidRPr="00A3777B" w:rsidRDefault="00B3666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78E3A40F" w14:textId="42C2350A" w:rsidR="00B36663" w:rsidRPr="009D6648" w:rsidRDefault="00B36663" w:rsidP="00B36663">
            <w:pPr>
              <w:ind w:left="-1142" w:right="-660"/>
              <w:jc w:val="center"/>
              <w:rPr>
                <w:rFonts w:asciiTheme="minorHAnsi" w:hAnsiTheme="minorHAnsi" w:cstheme="minorHAnsi"/>
                <w:b/>
                <w:sz w:val="28"/>
                <w:szCs w:val="20"/>
              </w:rPr>
            </w:pPr>
            <w:r w:rsidRPr="009D6648">
              <w:rPr>
                <w:rFonts w:asciiTheme="minorHAnsi" w:hAnsiTheme="minorHAnsi" w:cstheme="minorHAnsi"/>
                <w:b/>
                <w:sz w:val="28"/>
                <w:szCs w:val="20"/>
              </w:rPr>
              <w:t>Augenschutz durch Schutzbrillen</w:t>
            </w:r>
          </w:p>
          <w:p w14:paraId="2C2F24C9" w14:textId="6019B727" w:rsidR="00B36663" w:rsidRPr="00A3777B" w:rsidRDefault="00B36663" w:rsidP="00B36663">
            <w:pPr>
              <w:ind w:left="-1142" w:right="-660"/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proofErr w:type="spellStart"/>
            <w:r w:rsidRPr="009D6648">
              <w:rPr>
                <w:rFonts w:asciiTheme="minorHAnsi" w:hAnsiTheme="minorHAnsi" w:cstheme="minorHAnsi"/>
                <w:b/>
                <w:sz w:val="28"/>
                <w:szCs w:val="20"/>
              </w:rPr>
              <w:t>Gestellbrillen</w:t>
            </w:r>
            <w:proofErr w:type="spellEnd"/>
            <w:r w:rsidRPr="009D6648">
              <w:rPr>
                <w:rFonts w:asciiTheme="minorHAnsi" w:hAnsiTheme="minorHAnsi" w:cstheme="minorHAnsi"/>
                <w:b/>
                <w:sz w:val="28"/>
                <w:szCs w:val="20"/>
              </w:rPr>
              <w:t>, Korbbrillen</w:t>
            </w:r>
          </w:p>
        </w:tc>
        <w:tc>
          <w:tcPr>
            <w:tcW w:w="901" w:type="dxa"/>
            <w:tcBorders>
              <w:top w:val="nil"/>
              <w:left w:val="nil"/>
              <w:bottom w:val="nil"/>
              <w:right w:val="nil"/>
            </w:tcBorders>
          </w:tcPr>
          <w:p w14:paraId="27A2F08A" w14:textId="77777777" w:rsidR="00B36663" w:rsidRPr="00A3777B" w:rsidRDefault="00B36663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  <w:color w:val="000000" w:themeColor="text1"/>
          </w:rPr>
          <w:id w:val="-1757893530"/>
          <w:placeholder>
            <w:docPart w:val="08FDDC9E948E4AC997073BD260AF9151"/>
          </w:placeholder>
        </w:sdtPr>
        <w:sdtEndPr>
          <w:rPr>
            <w:b/>
            <w:sz w:val="32"/>
          </w:rPr>
        </w:sdtEndPr>
        <w:sdtContent>
          <w:tr w:rsidR="00B36663" w:rsidRPr="00A3777B" w14:paraId="76A050D3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583B6F0" w14:textId="77777777" w:rsidR="00B36663" w:rsidRPr="0036573A" w:rsidRDefault="00B36663" w:rsidP="004F15EF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  <w:color w:val="000000" w:themeColor="text1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090DEF41" w14:textId="32BCFE67" w:rsidR="00B36663" w:rsidRPr="0036573A" w:rsidRDefault="00B36663" w:rsidP="005C5A5E">
                <w:pPr>
                  <w:jc w:val="center"/>
                  <w:rPr>
                    <w:rFonts w:asciiTheme="minorHAnsi" w:hAnsiTheme="minorHAnsi" w:cstheme="minorHAnsi"/>
                    <w:color w:val="000000" w:themeColor="text1"/>
                  </w:rPr>
                </w:pP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Schutzziele</w:t>
                </w:r>
              </w:p>
            </w:tc>
          </w:tr>
        </w:sdtContent>
      </w:sdt>
      <w:tr w:rsidR="00B36663" w:rsidRPr="00A3777B" w14:paraId="028CBA4A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7F49A20A" w14:textId="77777777" w:rsidR="00B36663" w:rsidRDefault="00B36663">
            <w:pPr>
              <w:rPr>
                <w:rFonts w:asciiTheme="minorHAnsi" w:hAnsiTheme="minorHAnsi" w:cstheme="minorHAnsi"/>
              </w:rPr>
            </w:pPr>
          </w:p>
          <w:p w14:paraId="46DA4F58" w14:textId="77777777" w:rsidR="00B36663" w:rsidRPr="00A3777B" w:rsidRDefault="00B3666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1E6DFF6D" w14:textId="2FA30AB6" w:rsidR="00B36663" w:rsidRDefault="00B36663" w:rsidP="00B36663">
            <w:pPr>
              <w:pStyle w:val="Listenabsatz"/>
              <w:numPr>
                <w:ilvl w:val="0"/>
                <w:numId w:val="13"/>
              </w:numPr>
              <w:ind w:left="182" w:hanging="18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Schutzbrillen sollen </w:t>
            </w:r>
            <w:r w:rsidRPr="003E6B93">
              <w:rPr>
                <w:rFonts w:asciiTheme="minorHAnsi" w:hAnsiTheme="minorHAnsi" w:cstheme="minorHAnsi"/>
              </w:rPr>
              <w:t xml:space="preserve">Augenverletzungen durch umherfliegende Splitter und Fragmente </w:t>
            </w:r>
            <w:r>
              <w:rPr>
                <w:rFonts w:asciiTheme="minorHAnsi" w:hAnsiTheme="minorHAnsi" w:cstheme="minorHAnsi"/>
              </w:rPr>
              <w:t xml:space="preserve">verhindern </w:t>
            </w:r>
            <w:r w:rsidRPr="003E6B93">
              <w:rPr>
                <w:rFonts w:asciiTheme="minorHAnsi" w:hAnsiTheme="minorHAnsi" w:cstheme="minorHAnsi"/>
              </w:rPr>
              <w:t>(z.B. durch Explosionen, Implosionen, Bruch und Zerreißen)</w:t>
            </w:r>
            <w:r w:rsidR="00B52A17">
              <w:rPr>
                <w:rFonts w:asciiTheme="minorHAnsi" w:hAnsiTheme="minorHAnsi" w:cstheme="minorHAnsi"/>
              </w:rPr>
              <w:t>.</w:t>
            </w:r>
          </w:p>
          <w:p w14:paraId="7CECAC5F" w14:textId="7DBC465B" w:rsidR="00B36663" w:rsidRPr="003E6B93" w:rsidRDefault="00B36663" w:rsidP="00B36663">
            <w:pPr>
              <w:pStyle w:val="Listenabsatz"/>
              <w:numPr>
                <w:ilvl w:val="0"/>
                <w:numId w:val="13"/>
              </w:numPr>
              <w:ind w:left="182" w:hanging="18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Sie sollen </w:t>
            </w:r>
            <w:r w:rsidRPr="003E6B93">
              <w:rPr>
                <w:rFonts w:asciiTheme="minorHAnsi" w:hAnsiTheme="minorHAnsi" w:cstheme="minorHAnsi"/>
              </w:rPr>
              <w:t>Augenschäden durch Kontakt mit Chemikalien</w:t>
            </w:r>
            <w:r>
              <w:rPr>
                <w:rFonts w:asciiTheme="minorHAnsi" w:hAnsiTheme="minorHAnsi" w:cstheme="minorHAnsi"/>
              </w:rPr>
              <w:t xml:space="preserve"> verhindern</w:t>
            </w:r>
            <w:r w:rsidRPr="003E6B93">
              <w:rPr>
                <w:rFonts w:asciiTheme="minorHAnsi" w:hAnsiTheme="minorHAnsi" w:cstheme="minorHAnsi"/>
              </w:rPr>
              <w:t xml:space="preserve"> (z.B. beim Um- und Abfüllen, heftige Reaktionen, Gasentwicklung, Explosionen, Implosionen)</w:t>
            </w:r>
            <w:r w:rsidR="00B52A17">
              <w:rPr>
                <w:rFonts w:asciiTheme="minorHAnsi" w:hAnsiTheme="minorHAnsi" w:cstheme="minorHAnsi"/>
              </w:rPr>
              <w:t>.</w:t>
            </w:r>
          </w:p>
          <w:p w14:paraId="4022CA98" w14:textId="0332B02F" w:rsidR="00B36663" w:rsidRPr="00EA0281" w:rsidRDefault="00B36663" w:rsidP="00B36663">
            <w:pPr>
              <w:pStyle w:val="Listenabsatz"/>
              <w:numPr>
                <w:ilvl w:val="0"/>
                <w:numId w:val="13"/>
              </w:numPr>
              <w:ind w:left="182" w:hanging="182"/>
              <w:rPr>
                <w:rFonts w:asciiTheme="minorHAnsi" w:hAnsiTheme="minorHAnsi" w:cstheme="minorHAnsi"/>
                <w:szCs w:val="20"/>
              </w:rPr>
            </w:pPr>
            <w:r w:rsidRPr="00F93732">
              <w:rPr>
                <w:rFonts w:asciiTheme="minorHAnsi" w:hAnsiTheme="minorHAnsi" w:cstheme="minorHAnsi"/>
              </w:rPr>
              <w:t>Augenverletzungen durch Hitze oder tiefkalte Einflüsse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93732">
              <w:rPr>
                <w:rFonts w:asciiTheme="minorHAnsi" w:hAnsiTheme="minorHAnsi" w:cstheme="minorHAnsi"/>
              </w:rPr>
              <w:t>(z.B. Schweißperlenflug, flüssiger Stickstoff)</w:t>
            </w:r>
            <w:r>
              <w:rPr>
                <w:rFonts w:asciiTheme="minorHAnsi" w:hAnsiTheme="minorHAnsi" w:cstheme="minorHAnsi"/>
              </w:rPr>
              <w:t xml:space="preserve"> oder durch </w:t>
            </w:r>
            <w:r w:rsidRPr="00F93732">
              <w:rPr>
                <w:rFonts w:asciiTheme="minorHAnsi" w:hAnsiTheme="minorHAnsi" w:cstheme="minorHAnsi"/>
              </w:rPr>
              <w:t xml:space="preserve">UV-Strahlung </w:t>
            </w:r>
            <w:r>
              <w:rPr>
                <w:rFonts w:asciiTheme="minorHAnsi" w:hAnsiTheme="minorHAnsi" w:cstheme="minorHAnsi"/>
              </w:rPr>
              <w:t>verhindern</w:t>
            </w:r>
            <w:r w:rsidRPr="00F93732">
              <w:rPr>
                <w:rFonts w:asciiTheme="minorHAnsi" w:hAnsiTheme="minorHAnsi" w:cstheme="minorHAnsi"/>
              </w:rPr>
              <w:t xml:space="preserve"> (z.B. Schweißarbeiten, Metallbrand)</w:t>
            </w:r>
            <w:r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11C30B14" w14:textId="77777777" w:rsidR="00B36663" w:rsidRPr="00A3777B" w:rsidRDefault="00B36663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819086618"/>
          <w:placeholder>
            <w:docPart w:val="08FDDC9E948E4AC997073BD260AF9151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B36663" w:rsidRPr="00A3777B" w14:paraId="2D5EF26E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6BD348F3" w14:textId="77777777" w:rsidR="00B36663" w:rsidRPr="00A3777B" w:rsidRDefault="00B36663" w:rsidP="00565D61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23A28898" w14:textId="63FA69B9" w:rsidR="00B36663" w:rsidRPr="00A3777B" w:rsidRDefault="00B36663" w:rsidP="005C5A5E">
                <w:pPr>
                  <w:jc w:val="center"/>
                  <w:rPr>
                    <w:rFonts w:asciiTheme="minorHAnsi" w:hAnsiTheme="minorHAnsi" w:cstheme="minorHAnsi"/>
                  </w:rPr>
                </w:pP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Einsatz</w:t>
                </w:r>
                <w:r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 xml:space="preserve"> und Verhaltensregeln</w:t>
                </w:r>
              </w:p>
            </w:tc>
          </w:tr>
        </w:sdtContent>
      </w:sdt>
      <w:tr w:rsidR="00B36663" w:rsidRPr="00A3777B" w14:paraId="47C76C10" w14:textId="77777777" w:rsidTr="00497F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2E873D2E" w14:textId="1BB97C13" w:rsidR="00B36663" w:rsidRPr="00A3777B" w:rsidRDefault="00741737" w:rsidP="002660FB">
            <w:pPr>
              <w:rPr>
                <w:rFonts w:asciiTheme="minorHAnsi" w:hAnsiTheme="minorHAnsi" w:cstheme="minorHAnsi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5D99A67" wp14:editId="78052F6A">
                  <wp:extent cx="432000" cy="432000"/>
                  <wp:effectExtent l="0" t="0" r="6350" b="6350"/>
                  <wp:docPr id="5" name="Grafik 5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36663"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C1F3393" wp14:editId="440A4B65">
                  <wp:extent cx="432000" cy="432000"/>
                  <wp:effectExtent l="0" t="0" r="6350" b="6350"/>
                  <wp:docPr id="56" name="Grafik 5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4B610603" w14:textId="77777777" w:rsidR="00B36663" w:rsidRPr="00EE5C95" w:rsidRDefault="00B36663" w:rsidP="00B3666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3E6B93">
              <w:rPr>
                <w:rFonts w:asciiTheme="minorHAnsi" w:hAnsiTheme="minorHAnsi" w:cstheme="minorHAnsi"/>
              </w:rPr>
              <w:t>Vor dem Tragen muss</w:t>
            </w:r>
            <w:r w:rsidRPr="00F93732">
              <w:rPr>
                <w:rFonts w:asciiTheme="minorHAnsi" w:hAnsiTheme="minorHAnsi" w:cstheme="minorHAnsi"/>
              </w:rPr>
              <w:t xml:space="preserve"> der Augenschutz auf Schäden sichtgeprüft werden.</w:t>
            </w:r>
          </w:p>
          <w:p w14:paraId="64308A10" w14:textId="77777777" w:rsidR="00B36663" w:rsidRPr="00F93732" w:rsidRDefault="00B36663" w:rsidP="00B3666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F93732">
              <w:rPr>
                <w:rFonts w:asciiTheme="minorHAnsi" w:hAnsiTheme="minorHAnsi" w:cstheme="minorHAnsi"/>
              </w:rPr>
              <w:t xml:space="preserve">Der falsche Einsatz von Augenschutzmaßnahmen kann zu einer ungenügenden Schutzwirkung, bzw. zu Verletzungen oder Gesundheitsschäden beim Träger führen. </w:t>
            </w:r>
          </w:p>
          <w:p w14:paraId="352D7403" w14:textId="77777777" w:rsidR="00B36663" w:rsidRPr="003E6B93" w:rsidRDefault="00B36663" w:rsidP="00B3666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3E6B93">
              <w:rPr>
                <w:rFonts w:asciiTheme="minorHAnsi" w:hAnsiTheme="minorHAnsi" w:cstheme="minorHAnsi"/>
              </w:rPr>
              <w:t xml:space="preserve">Bei allen Laborarbeiten sind </w:t>
            </w:r>
            <w:r>
              <w:rPr>
                <w:rFonts w:asciiTheme="minorHAnsi" w:hAnsiTheme="minorHAnsi" w:cstheme="minorHAnsi"/>
              </w:rPr>
              <w:t>S</w:t>
            </w:r>
            <w:r w:rsidRPr="003E6B93">
              <w:rPr>
                <w:rFonts w:asciiTheme="minorHAnsi" w:hAnsiTheme="minorHAnsi" w:cstheme="minorHAnsi"/>
              </w:rPr>
              <w:t xml:space="preserve">chutzbrillen mit Seitenschutz zu tragen. </w:t>
            </w:r>
          </w:p>
          <w:p w14:paraId="2BC855A8" w14:textId="77777777" w:rsidR="00B36663" w:rsidRPr="003E6B93" w:rsidRDefault="00B36663" w:rsidP="00B3666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3E6B93">
              <w:rPr>
                <w:rFonts w:asciiTheme="minorHAnsi" w:hAnsiTheme="minorHAnsi" w:cstheme="minorHAnsi"/>
              </w:rPr>
              <w:t xml:space="preserve">Beim Umgang mit besonders gefährlichen Stoffen (sehr giftige, krebserzeugende, erbgutverändernde, reproduktionstoxische, besonders schwere Augenverletzungen verursachende Stoffe) Korbbrille tragen. </w:t>
            </w:r>
          </w:p>
          <w:p w14:paraId="1542D1AD" w14:textId="54F95671" w:rsidR="00B36663" w:rsidRPr="00E21D3E" w:rsidRDefault="00B36663" w:rsidP="00B36663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szCs w:val="20"/>
              </w:rPr>
            </w:pPr>
            <w:r w:rsidRPr="003E6B93">
              <w:rPr>
                <w:rFonts w:asciiTheme="minorHAnsi" w:hAnsiTheme="minorHAnsi" w:cstheme="minorHAnsi"/>
              </w:rPr>
              <w:t>Sind optisch korrigierte Gläser erforderlich</w:t>
            </w:r>
            <w:r>
              <w:rPr>
                <w:rFonts w:asciiTheme="minorHAnsi" w:hAnsiTheme="minorHAnsi" w:cstheme="minorHAnsi"/>
              </w:rPr>
              <w:t>,</w:t>
            </w:r>
            <w:r w:rsidRPr="003E6B93">
              <w:rPr>
                <w:rFonts w:asciiTheme="minorHAnsi" w:hAnsiTheme="minorHAnsi" w:cstheme="minorHAnsi"/>
              </w:rPr>
              <w:t xml:space="preserve"> könn</w:t>
            </w:r>
            <w:r>
              <w:rPr>
                <w:rFonts w:asciiTheme="minorHAnsi" w:hAnsiTheme="minorHAnsi" w:cstheme="minorHAnsi"/>
              </w:rPr>
              <w:t xml:space="preserve">en entsprechende Schutzbrillen </w:t>
            </w:r>
            <w:r w:rsidRPr="003E6B93">
              <w:rPr>
                <w:rFonts w:asciiTheme="minorHAnsi" w:hAnsiTheme="minorHAnsi" w:cstheme="minorHAnsi"/>
              </w:rPr>
              <w:t>beantragt werden. Der Vorgesetzte ist ggf. über eine Verschlechterung der Sehstärke, die eine Neuanschaffung einer Schutzbrille erforderlich macht, zu informieren.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3F7283A8" w14:textId="77777777" w:rsidR="00B36663" w:rsidRDefault="00B36663" w:rsidP="002E23DB">
            <w:pPr>
              <w:rPr>
                <w:rFonts w:asciiTheme="minorHAnsi" w:hAnsiTheme="minorHAnsi" w:cstheme="minorHAnsi"/>
              </w:rPr>
            </w:pPr>
            <w:r w:rsidRPr="00A3777B">
              <w:rPr>
                <w:rFonts w:asciiTheme="minorHAnsi" w:hAnsiTheme="minorHAnsi" w:cstheme="minorHAnsi"/>
                <w:noProof/>
                <w:color w:val="000000" w:themeColor="text1"/>
                <w:sz w:val="3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9FB35FC" wp14:editId="1552EBA7">
                  <wp:extent cx="432000" cy="432000"/>
                  <wp:effectExtent l="0" t="0" r="6350" b="6350"/>
                  <wp:docPr id="58" name="Grafik 58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1AB82" w14:textId="77777777" w:rsidR="00B36663" w:rsidRDefault="00B36663" w:rsidP="002E23DB">
            <w:pPr>
              <w:rPr>
                <w:rFonts w:asciiTheme="minorHAnsi" w:hAnsiTheme="minorHAnsi" w:cstheme="minorHAnsi"/>
              </w:rPr>
            </w:pPr>
          </w:p>
          <w:p w14:paraId="378D6E26" w14:textId="77777777" w:rsidR="00B36663" w:rsidRPr="00A3777B" w:rsidRDefault="00B36663" w:rsidP="002E23DB">
            <w:pPr>
              <w:rPr>
                <w:rFonts w:asciiTheme="minorHAnsi" w:hAnsiTheme="minorHAnsi" w:cstheme="minorHAnsi"/>
              </w:rPr>
            </w:pPr>
          </w:p>
        </w:tc>
      </w:tr>
      <w:sdt>
        <w:sdtPr>
          <w:rPr>
            <w:rFonts w:asciiTheme="minorHAnsi" w:hAnsiTheme="minorHAnsi" w:cstheme="minorHAnsi"/>
          </w:rPr>
          <w:id w:val="1075862983"/>
          <w:placeholder>
            <w:docPart w:val="08FDDC9E948E4AC997073BD260AF9151"/>
          </w:placeholder>
        </w:sdtPr>
        <w:sdtEndPr>
          <w:rPr>
            <w:b/>
            <w:color w:val="FFFFFF" w:themeColor="background1"/>
            <w:sz w:val="32"/>
          </w:rPr>
        </w:sdtEndPr>
        <w:sdtContent>
          <w:tr w:rsidR="00B36663" w:rsidRPr="00A3777B" w14:paraId="7B80716C" w14:textId="77777777" w:rsidTr="00497FED">
            <w:tc>
              <w:tcPr>
                <w:tcW w:w="894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  <w:vAlign w:val="center"/>
              </w:tcPr>
              <w:p w14:paraId="48898DDC" w14:textId="77777777" w:rsidR="00B36663" w:rsidRPr="00A3777B" w:rsidRDefault="00B36663" w:rsidP="002E23DB">
                <w:pPr>
                  <w:pStyle w:val="Listenabsatz"/>
                  <w:numPr>
                    <w:ilvl w:val="0"/>
                    <w:numId w:val="1"/>
                  </w:numPr>
                  <w:rPr>
                    <w:rFonts w:asciiTheme="minorHAnsi" w:hAnsiTheme="minorHAnsi" w:cstheme="minorHAnsi"/>
                  </w:rPr>
                </w:pPr>
              </w:p>
            </w:tc>
            <w:tc>
              <w:tcPr>
                <w:tcW w:w="9972" w:type="dxa"/>
                <w:gridSpan w:val="11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FFFF00"/>
              </w:tcPr>
              <w:p w14:paraId="601407E9" w14:textId="3BD7ADC2" w:rsidR="00B36663" w:rsidRPr="00A3777B" w:rsidRDefault="00B36663" w:rsidP="00587682">
                <w:pPr>
                  <w:ind w:right="-270"/>
                  <w:jc w:val="center"/>
                  <w:rPr>
                    <w:rFonts w:asciiTheme="minorHAnsi" w:hAnsiTheme="minorHAnsi" w:cstheme="minorHAnsi"/>
                  </w:rPr>
                </w:pPr>
                <w:r w:rsidRPr="0036573A"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 xml:space="preserve">Verhalten </w:t>
                </w:r>
                <w: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t>bei Mängeln</w:t>
                </w:r>
              </w:p>
            </w:tc>
          </w:tr>
        </w:sdtContent>
      </w:sdt>
      <w:tr w:rsidR="00B36663" w:rsidRPr="00A3777B" w14:paraId="2241B037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03B93B7C" w14:textId="77777777" w:rsidR="00B36663" w:rsidRPr="00A3777B" w:rsidRDefault="00B36663" w:rsidP="005C5A5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  <w:shd w:val="clear" w:color="auto" w:fill="auto"/>
          </w:tcPr>
          <w:p w14:paraId="6ABE8AD7" w14:textId="77777777" w:rsidR="00C63D35" w:rsidRPr="00C63D35" w:rsidRDefault="00B36663" w:rsidP="00ED708D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741737">
              <w:rPr>
                <w:rFonts w:asciiTheme="minorHAnsi" w:hAnsiTheme="minorHAnsi" w:cstheme="minorHAnsi"/>
              </w:rPr>
              <w:t>Beschädigte PSA sofort ausmustern.</w:t>
            </w:r>
            <w:r w:rsidR="00741737" w:rsidRPr="00741737">
              <w:rPr>
                <w:rFonts w:asciiTheme="minorHAnsi" w:hAnsiTheme="minorHAnsi" w:cstheme="minorHAnsi"/>
              </w:rPr>
              <w:t xml:space="preserve"> </w:t>
            </w:r>
          </w:p>
          <w:p w14:paraId="77113183" w14:textId="3A0B9E23" w:rsidR="00741737" w:rsidRPr="00741737" w:rsidRDefault="00741737" w:rsidP="00ED708D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741737">
              <w:rPr>
                <w:rFonts w:asciiTheme="minorHAnsi" w:hAnsiTheme="minorHAnsi" w:cstheme="minorHAnsi"/>
              </w:rPr>
              <w:t>Bei verkratzten Gläsern Austausch veranlassen.</w:t>
            </w:r>
          </w:p>
          <w:p w14:paraId="69A56E57" w14:textId="0A79FD26" w:rsidR="00741737" w:rsidRPr="00EE5C95" w:rsidRDefault="00741737" w:rsidP="0074173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EE5C95">
              <w:rPr>
                <w:rFonts w:asciiTheme="minorHAnsi" w:hAnsiTheme="minorHAnsi" w:cstheme="minorHAnsi"/>
              </w:rPr>
              <w:t xml:space="preserve">Bei Defekten am Gestell </w:t>
            </w:r>
            <w:r>
              <w:rPr>
                <w:rFonts w:asciiTheme="minorHAnsi" w:hAnsiTheme="minorHAnsi" w:cstheme="minorHAnsi"/>
              </w:rPr>
              <w:t>sofern möglich R</w:t>
            </w:r>
            <w:r w:rsidRPr="00EE5C95">
              <w:rPr>
                <w:rFonts w:asciiTheme="minorHAnsi" w:hAnsiTheme="minorHAnsi" w:cstheme="minorHAnsi"/>
              </w:rPr>
              <w:t>eparatur veranlassen</w:t>
            </w:r>
            <w:r>
              <w:rPr>
                <w:rFonts w:asciiTheme="minorHAnsi" w:hAnsiTheme="minorHAnsi" w:cstheme="minorHAnsi"/>
              </w:rPr>
              <w:t>, sonst austauschen lassen</w:t>
            </w:r>
            <w:r w:rsidR="00B52A17">
              <w:rPr>
                <w:rFonts w:asciiTheme="minorHAnsi" w:hAnsiTheme="minorHAnsi" w:cstheme="minorHAnsi"/>
              </w:rPr>
              <w:t>.</w:t>
            </w:r>
          </w:p>
          <w:p w14:paraId="742BC322" w14:textId="4A9D49D4" w:rsidR="00B36663" w:rsidRPr="00497FED" w:rsidRDefault="00741737" w:rsidP="00741737">
            <w:pPr>
              <w:pStyle w:val="Listenabsatz"/>
              <w:numPr>
                <w:ilvl w:val="0"/>
                <w:numId w:val="4"/>
              </w:numPr>
              <w:rPr>
                <w:rFonts w:asciiTheme="minorHAnsi" w:hAnsiTheme="minorHAnsi" w:cstheme="minorHAnsi"/>
                <w:color w:val="000000" w:themeColor="text1"/>
                <w:szCs w:val="20"/>
              </w:rPr>
            </w:pPr>
            <w:r w:rsidRPr="00EE5C95">
              <w:rPr>
                <w:rFonts w:asciiTheme="minorHAnsi" w:hAnsiTheme="minorHAnsi" w:cstheme="minorHAnsi"/>
              </w:rPr>
              <w:t>Bei Sehproblemen Augenarzt konsultieren.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  <w:shd w:val="clear" w:color="auto" w:fill="auto"/>
          </w:tcPr>
          <w:p w14:paraId="4DE9ED4E" w14:textId="77777777" w:rsidR="00B36663" w:rsidRPr="00A3777B" w:rsidRDefault="00B36663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36663" w:rsidRPr="00A3777B" w14:paraId="20E616C3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4D11F084" w14:textId="77777777" w:rsidR="00B36663" w:rsidRPr="00A3777B" w:rsidRDefault="00B36663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sdt>
            <w:sdtPr>
              <w:rPr>
                <w:rFonts w:asciiTheme="minorHAnsi" w:hAnsiTheme="minorHAnsi" w:cstheme="minorHAnsi"/>
                <w:b/>
                <w:color w:val="000000" w:themeColor="text1"/>
                <w:sz w:val="32"/>
              </w:rPr>
              <w:id w:val="1937866913"/>
              <w:placeholder>
                <w:docPart w:val="BF449723789F42599FFD5AC5BC13C91C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id w:val="2073689537"/>
                  <w:placeholder>
                    <w:docPart w:val="08FDDC9E948E4AC997073BD260AF9151"/>
                  </w:placeholder>
                </w:sdtPr>
                <w:sdtEndPr/>
                <w:sdtContent>
                  <w:sdt>
                    <w:sdtPr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id w:val="-1822722827"/>
                      <w:placeholder>
                        <w:docPart w:val="2ACDD2047A8E4C71BDAFC9A7C8936013"/>
                      </w:placeholder>
                    </w:sdtPr>
                    <w:sdtEndPr/>
                    <w:sdtContent>
                      <w:p w14:paraId="4444DD2E" w14:textId="4ECED58B" w:rsidR="00B36663" w:rsidRPr="00FF52C2" w:rsidRDefault="008406AB" w:rsidP="008406AB">
                        <w:pPr>
                          <w:ind w:left="-156"/>
                          <w:jc w:val="center"/>
                          <w:rPr>
                            <w:rFonts w:asciiTheme="minorHAnsi" w:hAnsiTheme="minorHAnsi" w:cstheme="minorHAnsi"/>
                            <w:b/>
                            <w:color w:val="000000" w:themeColor="text1"/>
                            <w:sz w:val="32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b/>
                            <w:color w:val="000000" w:themeColor="text1"/>
                            <w:sz w:val="32"/>
                          </w:rPr>
                          <w:t>Gebrauchsdauer</w:t>
                        </w:r>
                        <w:r w:rsidR="00FF52C2">
                          <w:rPr>
                            <w:rFonts w:asciiTheme="minorHAnsi" w:hAnsiTheme="minorHAnsi" w:cstheme="minorHAnsi"/>
                            <w:b/>
                            <w:color w:val="000000" w:themeColor="text1"/>
                            <w:sz w:val="32"/>
                          </w:rPr>
                          <w:t>, Reinigung und Pflege</w:t>
                        </w:r>
                      </w:p>
                    </w:sdtContent>
                  </w:sdt>
                </w:sdtContent>
              </w:sdt>
            </w:sdtContent>
          </w:sdt>
        </w:tc>
      </w:tr>
      <w:tr w:rsidR="00B36663" w:rsidRPr="00A3777B" w14:paraId="2405E109" w14:textId="77777777" w:rsidTr="00497F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894" w:type="dxa"/>
            <w:tcBorders>
              <w:top w:val="nil"/>
              <w:left w:val="nil"/>
              <w:bottom w:val="nil"/>
              <w:right w:val="single" w:sz="4" w:space="0" w:color="D0CECE" w:themeColor="background2" w:themeShade="E6"/>
            </w:tcBorders>
          </w:tcPr>
          <w:p w14:paraId="360403A4" w14:textId="5FFE23A9" w:rsidR="00B36663" w:rsidRPr="00A3777B" w:rsidRDefault="00B20826" w:rsidP="005C5A5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 w14:anchorId="4F62CD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.5pt;margin-top:3.25pt;width:33.25pt;height:33.25pt;z-index:251680768;mso-position-horizontal-relative:text;mso-position-vertical-relative:text;mso-width-relative:page;mso-height-relative:page">
                  <v:imagedata r:id="rId11" o:title="Prüfplakette"/>
                </v:shape>
              </w:pict>
            </w: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nil"/>
              <w:right w:val="single" w:sz="4" w:space="0" w:color="D0CECE" w:themeColor="background2" w:themeShade="E6"/>
            </w:tcBorders>
          </w:tcPr>
          <w:p w14:paraId="79226E23" w14:textId="71A5256A" w:rsidR="00741737" w:rsidRDefault="00B36663" w:rsidP="003A020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F93732">
              <w:rPr>
                <w:rFonts w:asciiTheme="minorHAnsi" w:hAnsiTheme="minorHAnsi" w:cstheme="minorHAnsi"/>
              </w:rPr>
              <w:t>Die Nutzungsdauer von Schutzbrillen mit Kunststoffsichtscheiben kann durch richtige und regelmäßige Reinigung erheblich verlängert werden.</w:t>
            </w:r>
            <w:r w:rsidR="00741737" w:rsidRPr="00EE5C95">
              <w:rPr>
                <w:rFonts w:asciiTheme="minorHAnsi" w:hAnsiTheme="minorHAnsi" w:cstheme="minorHAnsi"/>
              </w:rPr>
              <w:t xml:space="preserve"> </w:t>
            </w:r>
          </w:p>
          <w:p w14:paraId="13A38A26" w14:textId="77777777" w:rsidR="00741737" w:rsidRPr="00EE5C95" w:rsidRDefault="00741737" w:rsidP="003A020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EE5C95">
              <w:rPr>
                <w:rFonts w:asciiTheme="minorHAnsi" w:hAnsiTheme="minorHAnsi" w:cstheme="minorHAnsi"/>
              </w:rPr>
              <w:t>Bei Verschmutzungen mit mildem Reinigungsmittel und warmem Wasser reinigen.</w:t>
            </w:r>
            <w:r w:rsidRPr="00F93732">
              <w:rPr>
                <w:rFonts w:asciiTheme="minorHAnsi" w:hAnsiTheme="minorHAnsi" w:cstheme="minorHAnsi"/>
              </w:rPr>
              <w:t xml:space="preserve"> </w:t>
            </w:r>
          </w:p>
          <w:p w14:paraId="6A116E5C" w14:textId="0B3EAD5B" w:rsidR="00B36663" w:rsidRPr="001B509D" w:rsidRDefault="00741737" w:rsidP="003A0200">
            <w:pPr>
              <w:pStyle w:val="Listenabsatz"/>
              <w:numPr>
                <w:ilvl w:val="0"/>
                <w:numId w:val="2"/>
              </w:numPr>
              <w:rPr>
                <w:rFonts w:asciiTheme="minorHAnsi" w:hAnsiTheme="minorHAnsi" w:cstheme="minorHAnsi"/>
                <w:szCs w:val="20"/>
              </w:rPr>
            </w:pPr>
            <w:r w:rsidRPr="00EE5C95">
              <w:rPr>
                <w:rFonts w:asciiTheme="minorHAnsi" w:hAnsiTheme="minorHAnsi" w:cstheme="minorHAnsi"/>
              </w:rPr>
              <w:t>Zur Reinigung von Schutzbrillen keine Reinigungspaste und grobe Handpapiertücher verwenden diese verkratzen die Sichtscheibe. Zum Trocknen ausschließlich weiche Tücher verwenden.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nil"/>
              <w:right w:val="nil"/>
            </w:tcBorders>
          </w:tcPr>
          <w:p w14:paraId="39C3B50F" w14:textId="77777777" w:rsidR="00B36663" w:rsidRPr="00A3777B" w:rsidRDefault="00B36663" w:rsidP="005C5A5E">
            <w:pPr>
              <w:rPr>
                <w:rFonts w:asciiTheme="minorHAnsi" w:hAnsiTheme="minorHAnsi" w:cstheme="minorHAnsi"/>
              </w:rPr>
            </w:pPr>
          </w:p>
        </w:tc>
      </w:tr>
      <w:tr w:rsidR="00B36663" w:rsidRPr="00A3777B" w14:paraId="44C8922F" w14:textId="77777777" w:rsidTr="00497FED"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  <w:vAlign w:val="center"/>
          </w:tcPr>
          <w:p w14:paraId="7D08F77E" w14:textId="77777777" w:rsidR="00B36663" w:rsidRPr="0036573A" w:rsidRDefault="00B36663" w:rsidP="005C5A5E">
            <w:pPr>
              <w:pStyle w:val="Listenabsatz"/>
              <w:numPr>
                <w:ilvl w:val="0"/>
                <w:numId w:val="1"/>
              </w:numPr>
              <w:rPr>
                <w:rFonts w:asciiTheme="minorHAnsi" w:hAnsiTheme="minorHAnsi" w:cstheme="minorHAnsi"/>
                <w:b/>
                <w:color w:val="000000" w:themeColor="text1"/>
              </w:rPr>
            </w:pPr>
          </w:p>
        </w:tc>
        <w:tc>
          <w:tcPr>
            <w:tcW w:w="997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sdt>
            <w:sdtPr>
              <w:rPr>
                <w:rFonts w:asciiTheme="minorHAnsi" w:hAnsiTheme="minorHAnsi" w:cstheme="minorHAnsi"/>
                <w:b/>
                <w:color w:val="000000" w:themeColor="text1"/>
                <w:sz w:val="32"/>
              </w:rPr>
              <w:id w:val="-2063554143"/>
              <w:placeholder>
                <w:docPart w:val="08FDDC9E948E4AC997073BD260AF9151"/>
              </w:placeholder>
            </w:sdtPr>
            <w:sdtEndPr/>
            <w:sdtContent>
              <w:sdt>
                <w:sdtPr>
                  <w:rPr>
                    <w:rFonts w:asciiTheme="minorHAnsi" w:hAnsiTheme="minorHAnsi" w:cstheme="minorHAnsi"/>
                    <w:b/>
                    <w:color w:val="000000" w:themeColor="text1"/>
                    <w:sz w:val="32"/>
                  </w:rPr>
                  <w:id w:val="-77293929"/>
                  <w:placeholder>
                    <w:docPart w:val="81CD17490B5E45CAAB74EFD62D9A0A07"/>
                  </w:placeholder>
                </w:sdtPr>
                <w:sdtEndPr/>
                <w:sdtContent>
                  <w:p w14:paraId="5C0B9E66" w14:textId="6EE5605F" w:rsidR="00B36663" w:rsidRPr="003A0200" w:rsidRDefault="003A0200" w:rsidP="003A0200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000000" w:themeColor="text1"/>
                        <w:sz w:val="32"/>
                      </w:rPr>
                      <w:t>Lagerung, An- und Ablegen</w:t>
                    </w:r>
                  </w:p>
                </w:sdtContent>
              </w:sdt>
            </w:sdtContent>
          </w:sdt>
        </w:tc>
      </w:tr>
      <w:tr w:rsidR="00B36663" w:rsidRPr="00A3777B" w14:paraId="0BA8A0C5" w14:textId="77777777" w:rsidTr="00497FED">
        <w:tc>
          <w:tcPr>
            <w:tcW w:w="894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  <w:vAlign w:val="center"/>
          </w:tcPr>
          <w:p w14:paraId="5D9CFAD3" w14:textId="59B3C0F4" w:rsidR="00B36663" w:rsidRPr="00A3777B" w:rsidRDefault="00B36663" w:rsidP="005C5A5E">
            <w:pPr>
              <w:pStyle w:val="Listenabsatz"/>
              <w:ind w:left="3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071" w:type="dxa"/>
            <w:gridSpan w:val="10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single" w:sz="4" w:space="0" w:color="D0CECE" w:themeColor="background2" w:themeShade="E6"/>
            </w:tcBorders>
            <w:shd w:val="clear" w:color="auto" w:fill="auto"/>
          </w:tcPr>
          <w:p w14:paraId="7B20B1CD" w14:textId="3F21A222" w:rsidR="00FF52C2" w:rsidRDefault="00FF52C2" w:rsidP="00FF52C2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Aus hygienischen Gründen sollte bereits verwendete PSA gekennzeichnet und getrennt von neuer PSA gelagert werden.</w:t>
            </w:r>
          </w:p>
          <w:p w14:paraId="0855B903" w14:textId="2090CFD1" w:rsidR="00FF52C2" w:rsidRPr="00FF52C2" w:rsidRDefault="00FF52C2" w:rsidP="00FF52C2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EE5C95">
              <w:rPr>
                <w:rFonts w:asciiTheme="minorHAnsi" w:hAnsiTheme="minorHAnsi" w:cstheme="minorHAnsi"/>
              </w:rPr>
              <w:t xml:space="preserve">Schutzbrillen immer in sauberer Verpackung oder Etui lagern und bereithalten. </w:t>
            </w:r>
          </w:p>
          <w:p w14:paraId="6A14102C" w14:textId="5CF06723" w:rsidR="00B36663" w:rsidRDefault="00B36663" w:rsidP="00FF52C2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3E6B93">
              <w:rPr>
                <w:rFonts w:asciiTheme="minorHAnsi" w:hAnsiTheme="minorHAnsi" w:cstheme="minorHAnsi"/>
              </w:rPr>
              <w:t>Schutzbrillen wegen Kontaminationsgefahr nicht auf dem Labortisch ablegen</w:t>
            </w:r>
            <w:r w:rsidR="00B52A17">
              <w:rPr>
                <w:rFonts w:asciiTheme="minorHAnsi" w:hAnsiTheme="minorHAnsi" w:cstheme="minorHAnsi"/>
              </w:rPr>
              <w:t>.</w:t>
            </w:r>
          </w:p>
          <w:p w14:paraId="0F9CDA35" w14:textId="77777777" w:rsidR="00C63D35" w:rsidRDefault="00741737" w:rsidP="00FF52C2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EE5C95">
              <w:rPr>
                <w:rFonts w:asciiTheme="minorHAnsi" w:hAnsiTheme="minorHAnsi" w:cstheme="minorHAnsi"/>
              </w:rPr>
              <w:t xml:space="preserve">Nicht bequem sitzende Brillen vom Fachmann anpassen lassen. </w:t>
            </w:r>
          </w:p>
          <w:p w14:paraId="34288669" w14:textId="2B4BA244" w:rsidR="00741737" w:rsidRPr="00741737" w:rsidRDefault="00741737" w:rsidP="00FF52C2">
            <w:pPr>
              <w:pStyle w:val="Listenabsatz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Beim Aufsetzten auf einen guten und Sicheren Sitz achten.</w:t>
            </w:r>
          </w:p>
        </w:tc>
        <w:tc>
          <w:tcPr>
            <w:tcW w:w="901" w:type="dxa"/>
            <w:tcBorders>
              <w:top w:val="nil"/>
              <w:left w:val="single" w:sz="4" w:space="0" w:color="D0CECE" w:themeColor="background2" w:themeShade="E6"/>
              <w:bottom w:val="single" w:sz="4" w:space="0" w:color="D0CECE" w:themeColor="background2" w:themeShade="E6"/>
              <w:right w:val="nil"/>
            </w:tcBorders>
            <w:shd w:val="clear" w:color="auto" w:fill="auto"/>
          </w:tcPr>
          <w:p w14:paraId="11B9456A" w14:textId="77777777" w:rsidR="00B36663" w:rsidRPr="00A3777B" w:rsidRDefault="00B36663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B36663" w:rsidRPr="00A3777B" w14:paraId="053FEB12" w14:textId="77777777" w:rsidTr="00497FED">
        <w:trPr>
          <w:trHeight w:val="479"/>
        </w:trPr>
        <w:tc>
          <w:tcPr>
            <w:tcW w:w="894" w:type="dxa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1636140139"/>
              <w:placeholder>
                <w:docPart w:val="08FDDC9E948E4AC997073BD260AF9151"/>
              </w:placeholder>
            </w:sdtPr>
            <w:sdtEndPr/>
            <w:sdtContent>
              <w:p w14:paraId="5F2C4DF4" w14:textId="77777777" w:rsidR="00B36663" w:rsidRPr="00A3777B" w:rsidRDefault="00B36663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 xml:space="preserve">Datum </w:t>
                </w:r>
              </w:p>
            </w:sdtContent>
          </w:sdt>
        </w:tc>
        <w:tc>
          <w:tcPr>
            <w:tcW w:w="2381" w:type="dxa"/>
            <w:gridSpan w:val="3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75FCF" w14:textId="77777777" w:rsidR="00B36663" w:rsidRPr="00A3777B" w:rsidRDefault="00B36663" w:rsidP="005C5A5E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28" w:type="dxa"/>
            <w:gridSpan w:val="4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sdt>
            <w:sdtPr>
              <w:rPr>
                <w:rFonts w:asciiTheme="minorHAnsi" w:hAnsiTheme="minorHAnsi" w:cstheme="minorHAnsi"/>
                <w:b/>
              </w:rPr>
              <w:id w:val="815928941"/>
              <w:lock w:val="contentLocked"/>
              <w:placeholder>
                <w:docPart w:val="08FDDC9E948E4AC997073BD260AF9151"/>
              </w:placeholder>
            </w:sdtPr>
            <w:sdtEndPr/>
            <w:sdtContent>
              <w:p w14:paraId="32E35DB2" w14:textId="77777777" w:rsidR="00B36663" w:rsidRPr="00A3777B" w:rsidRDefault="00B36663" w:rsidP="005C5A5E">
                <w:pPr>
                  <w:rPr>
                    <w:rFonts w:asciiTheme="minorHAnsi" w:hAnsiTheme="minorHAnsi" w:cstheme="minorHAnsi"/>
                    <w:b/>
                  </w:rPr>
                </w:pPr>
                <w:r w:rsidRPr="00A3777B">
                  <w:rPr>
                    <w:rFonts w:asciiTheme="minorHAnsi" w:hAnsiTheme="minorHAnsi" w:cstheme="minorHAnsi"/>
                    <w:b/>
                  </w:rPr>
                  <w:t>Unterschrift Leitung der Einrichtung:</w:t>
                </w:r>
              </w:p>
            </w:sdtContent>
          </w:sdt>
        </w:tc>
        <w:tc>
          <w:tcPr>
            <w:tcW w:w="4163" w:type="dxa"/>
            <w:gridSpan w:val="4"/>
            <w:tcBorders>
              <w:top w:val="single" w:sz="4" w:space="0" w:color="D0CECE" w:themeColor="background2" w:themeShade="E6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8E32CE" w14:textId="77777777" w:rsidR="00B36663" w:rsidRPr="00A3777B" w:rsidRDefault="00B36663" w:rsidP="005C5A5E">
            <w:pPr>
              <w:rPr>
                <w:rFonts w:asciiTheme="minorHAnsi" w:hAnsiTheme="minorHAnsi" w:cstheme="minorHAnsi"/>
                <w:b/>
              </w:rPr>
            </w:pPr>
          </w:p>
        </w:tc>
      </w:tr>
    </w:tbl>
    <w:p w14:paraId="0029CA0A" w14:textId="77777777" w:rsidR="00700E48" w:rsidRPr="00700E48" w:rsidRDefault="002660FB" w:rsidP="00FC2917">
      <w:pPr>
        <w:rPr>
          <w:rFonts w:asciiTheme="minorHAnsi" w:hAnsiTheme="minorHAnsi" w:cstheme="minorHAnsi"/>
          <w:sz w:val="18"/>
          <w:szCs w:val="18"/>
        </w:rPr>
      </w:pPr>
      <w:r w:rsidRPr="00700E48">
        <w:rPr>
          <w:rFonts w:asciiTheme="minorHAnsi" w:hAnsiTheme="minorHAnsi" w:cstheme="minorHAnsi"/>
          <w:sz w:val="18"/>
          <w:szCs w:val="18"/>
        </w:rPr>
        <w:br w:type="page"/>
      </w:r>
      <w:bookmarkStart w:id="0" w:name="_GoBack"/>
      <w:bookmarkEnd w:id="0"/>
    </w:p>
    <w:p w14:paraId="682E40A6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Warnschilder &amp; Warnzeichen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758AEBF1" w14:textId="77777777" w:rsidTr="00E21D3E">
        <w:tc>
          <w:tcPr>
            <w:tcW w:w="1132" w:type="dxa"/>
          </w:tcPr>
          <w:p w14:paraId="517307D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W001</w:t>
            </w:r>
          </w:p>
        </w:tc>
        <w:tc>
          <w:tcPr>
            <w:tcW w:w="1133" w:type="dxa"/>
          </w:tcPr>
          <w:p w14:paraId="4501377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W002</w:t>
            </w:r>
          </w:p>
        </w:tc>
        <w:tc>
          <w:tcPr>
            <w:tcW w:w="1132" w:type="dxa"/>
          </w:tcPr>
          <w:p w14:paraId="5AB8F6E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W003</w:t>
            </w:r>
          </w:p>
        </w:tc>
        <w:tc>
          <w:tcPr>
            <w:tcW w:w="1133" w:type="dxa"/>
          </w:tcPr>
          <w:p w14:paraId="04E55B6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W004</w:t>
            </w:r>
          </w:p>
        </w:tc>
        <w:tc>
          <w:tcPr>
            <w:tcW w:w="1132" w:type="dxa"/>
          </w:tcPr>
          <w:p w14:paraId="6DF15E6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W005</w:t>
            </w:r>
          </w:p>
        </w:tc>
        <w:tc>
          <w:tcPr>
            <w:tcW w:w="1133" w:type="dxa"/>
          </w:tcPr>
          <w:p w14:paraId="5FC0892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W006</w:t>
            </w:r>
          </w:p>
        </w:tc>
        <w:tc>
          <w:tcPr>
            <w:tcW w:w="1132" w:type="dxa"/>
          </w:tcPr>
          <w:p w14:paraId="7859E23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W007</w:t>
            </w:r>
          </w:p>
        </w:tc>
        <w:tc>
          <w:tcPr>
            <w:tcW w:w="1133" w:type="dxa"/>
          </w:tcPr>
          <w:p w14:paraId="2B479A3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W008</w:t>
            </w:r>
          </w:p>
        </w:tc>
        <w:tc>
          <w:tcPr>
            <w:tcW w:w="1133" w:type="dxa"/>
          </w:tcPr>
          <w:p w14:paraId="74F4FC9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Cs w:val="38"/>
                <w:shd w:val="clear" w:color="auto" w:fill="FFFFFF"/>
                <w:lang w:eastAsia="de-DE"/>
              </w:rPr>
              <w:t>W009</w:t>
            </w:r>
          </w:p>
        </w:tc>
      </w:tr>
      <w:tr w:rsidR="00FC2917" w:rsidRPr="008A414B" w14:paraId="3D51CCA1" w14:textId="77777777" w:rsidTr="00E21D3E">
        <w:tc>
          <w:tcPr>
            <w:tcW w:w="1132" w:type="dxa"/>
          </w:tcPr>
          <w:p w14:paraId="6D8A7AA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C630B41" wp14:editId="1EB387EB">
                  <wp:extent cx="451579" cy="396000"/>
                  <wp:effectExtent l="0" t="0" r="5715" b="4445"/>
                  <wp:docPr id="26" name="Grafik 26" descr="C:\Users\gn3633\AppData\Local\Microsoft\Windows\INetCache\Content.Word\W001 Allgemeines Warn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gn3633\AppData\Local\Microsoft\Windows\INetCache\Content.Word\W001 Allgemeines Warn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79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4904D7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8720AE6" wp14:editId="7A191329">
                  <wp:extent cx="464185" cy="395605"/>
                  <wp:effectExtent l="0" t="0" r="0" b="4445"/>
                  <wp:docPr id="118" name="Grafik 118" descr="W002 Warnung vor explosionsgefährlich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W002 Warnung vor explosionsgefährlich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EF9486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F010488" wp14:editId="551799F7">
                  <wp:extent cx="457200" cy="395605"/>
                  <wp:effectExtent l="0" t="0" r="0" b="4445"/>
                  <wp:docPr id="117" name="Grafik 117" descr="W003 Warnung vor radioaktiv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W003 Warnung vor radioaktiv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C5BF7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7A7A4A" wp14:editId="46B22F64">
                  <wp:extent cx="455400" cy="396000"/>
                  <wp:effectExtent l="0" t="0" r="1905" b="4445"/>
                  <wp:docPr id="28" name="Grafik 28" descr="C:\Users\gn3633\AppData\Local\Microsoft\Windows\INetCache\Content.Word\W004 Warnung vor Laserstrah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gn3633\AppData\Local\Microsoft\Windows\INetCache\Content.Word\W004 Warnung vor Laserstrah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F33DAE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CD0E63F" wp14:editId="351DCD56">
                  <wp:extent cx="455400" cy="396000"/>
                  <wp:effectExtent l="0" t="0" r="1905" b="4445"/>
                  <wp:docPr id="29" name="Grafik 29" descr="C:\Users\gn3633\AppData\Local\Microsoft\Windows\INetCache\Content.Word\W005 Warnung vor nicht ionisierender Strahl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gn3633\AppData\Local\Microsoft\Windows\INetCache\Content.Word\W005 Warnung vor nicht ionisierender Strahl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3616FC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8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35B3CE6" wp14:editId="6E3C2988">
                  <wp:extent cx="457200" cy="395605"/>
                  <wp:effectExtent l="0" t="0" r="0" b="4445"/>
                  <wp:docPr id="116" name="Grafik 116" descr="W006 Warnung vor magnetischem Fe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W006 Warnung vor magnetischem Fe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C096D3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12286A" wp14:editId="74A53476">
                  <wp:extent cx="455400" cy="396000"/>
                  <wp:effectExtent l="0" t="0" r="1905" b="4445"/>
                  <wp:docPr id="32" name="Grafik 32" descr="C:\Users\gn3633\AppData\Local\Microsoft\Windows\INetCache\Content.Word\W007 Warnung vor Hindernissen am Bod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gn3633\AppData\Local\Microsoft\Windows\INetCache\Content.Word\W007 Warnung vor Hindernissen am Bod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0B0E8D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0DA776D" wp14:editId="58243B15">
                  <wp:extent cx="455400" cy="396000"/>
                  <wp:effectExtent l="0" t="0" r="1905" b="4445"/>
                  <wp:docPr id="33" name="Grafik 33" descr="C:\Users\gn3633\AppData\Local\Microsoft\Windows\INetCache\Content.Word\W008 Warnung vor Absturz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gn3633\AppData\Local\Microsoft\Windows\INetCache\Content.Word\W008 Warnung vor Absturz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DE09F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0FB6E19" wp14:editId="48BB6F60">
                  <wp:extent cx="455400" cy="396000"/>
                  <wp:effectExtent l="0" t="0" r="1905" b="4445"/>
                  <wp:docPr id="34" name="Grafik 34" descr="C:\Users\gn3633\AppData\Local\Microsoft\Windows\INetCache\Content.Word\W009 Warnung vor Biogefährd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gn3633\AppData\Local\Microsoft\Windows\INetCache\Content.Word\W009 Warnung vor Biogefährd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438B7CA9" w14:textId="77777777" w:rsidTr="00E21D3E">
        <w:tc>
          <w:tcPr>
            <w:tcW w:w="1132" w:type="dxa"/>
          </w:tcPr>
          <w:p w14:paraId="06240BC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Allgemeines Warnzeichen</w:t>
            </w:r>
          </w:p>
        </w:tc>
        <w:tc>
          <w:tcPr>
            <w:tcW w:w="1133" w:type="dxa"/>
          </w:tcPr>
          <w:p w14:paraId="2FE4186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explosionsgefährlichen Stoffen</w:t>
            </w:r>
          </w:p>
        </w:tc>
        <w:tc>
          <w:tcPr>
            <w:tcW w:w="1132" w:type="dxa"/>
          </w:tcPr>
          <w:p w14:paraId="5C89C63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radioaktiven Stoffen</w:t>
            </w:r>
          </w:p>
        </w:tc>
        <w:tc>
          <w:tcPr>
            <w:tcW w:w="1133" w:type="dxa"/>
          </w:tcPr>
          <w:p w14:paraId="2C871EA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Laserstrahl</w:t>
            </w:r>
          </w:p>
        </w:tc>
        <w:tc>
          <w:tcPr>
            <w:tcW w:w="1132" w:type="dxa"/>
          </w:tcPr>
          <w:p w14:paraId="56AFB63F" w14:textId="77777777" w:rsidR="00FC2917" w:rsidRPr="008A414B" w:rsidRDefault="00FC2917" w:rsidP="00E21D3E">
            <w:pPr>
              <w:tabs>
                <w:tab w:val="left" w:pos="510"/>
              </w:tabs>
              <w:rPr>
                <w:rFonts w:asciiTheme="minorHAnsi" w:hAnsiTheme="minorHAnsi" w:cstheme="minorHAnsi"/>
                <w:sz w:val="16"/>
                <w:szCs w:val="38"/>
              </w:rPr>
            </w:pPr>
            <w:r w:rsidRPr="008A414B">
              <w:rPr>
                <w:rFonts w:asciiTheme="minorHAnsi" w:hAnsiTheme="minorHAnsi" w:cstheme="minorHAnsi"/>
                <w:sz w:val="16"/>
                <w:szCs w:val="38"/>
              </w:rPr>
              <w:t>Warnung vor nicht ionisierender Strahlung</w:t>
            </w:r>
          </w:p>
        </w:tc>
        <w:tc>
          <w:tcPr>
            <w:tcW w:w="1133" w:type="dxa"/>
          </w:tcPr>
          <w:p w14:paraId="2DEF76F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magnetisch-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em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 Feld</w:t>
            </w:r>
          </w:p>
        </w:tc>
        <w:tc>
          <w:tcPr>
            <w:tcW w:w="1132" w:type="dxa"/>
          </w:tcPr>
          <w:p w14:paraId="56B3A0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Hindernissen am Boden</w:t>
            </w:r>
          </w:p>
        </w:tc>
        <w:tc>
          <w:tcPr>
            <w:tcW w:w="1133" w:type="dxa"/>
          </w:tcPr>
          <w:p w14:paraId="4427B02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Absturz</w:t>
            </w: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softHyphen/>
              <w:t>gefahr</w:t>
            </w:r>
          </w:p>
        </w:tc>
        <w:tc>
          <w:tcPr>
            <w:tcW w:w="1133" w:type="dxa"/>
          </w:tcPr>
          <w:p w14:paraId="419D1DC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Biogefähr</w:t>
            </w:r>
            <w:proofErr w:type="spellEnd"/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-dung</w:t>
            </w:r>
          </w:p>
        </w:tc>
      </w:tr>
    </w:tbl>
    <w:p w14:paraId="593A296C" w14:textId="77777777"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4A265C26" w14:textId="77777777" w:rsidTr="00E21D3E">
        <w:tc>
          <w:tcPr>
            <w:tcW w:w="1133" w:type="dxa"/>
          </w:tcPr>
          <w:p w14:paraId="2753FFC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W010</w:t>
            </w:r>
          </w:p>
        </w:tc>
        <w:tc>
          <w:tcPr>
            <w:tcW w:w="1132" w:type="dxa"/>
          </w:tcPr>
          <w:p w14:paraId="5C87820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W011</w:t>
            </w:r>
          </w:p>
        </w:tc>
        <w:tc>
          <w:tcPr>
            <w:tcW w:w="1133" w:type="dxa"/>
          </w:tcPr>
          <w:p w14:paraId="55951EF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W012</w:t>
            </w:r>
          </w:p>
        </w:tc>
        <w:tc>
          <w:tcPr>
            <w:tcW w:w="1132" w:type="dxa"/>
          </w:tcPr>
          <w:p w14:paraId="54D2A9D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W014</w:t>
            </w:r>
          </w:p>
        </w:tc>
        <w:tc>
          <w:tcPr>
            <w:tcW w:w="1133" w:type="dxa"/>
          </w:tcPr>
          <w:p w14:paraId="30C9DC4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W015</w:t>
            </w:r>
          </w:p>
        </w:tc>
        <w:tc>
          <w:tcPr>
            <w:tcW w:w="1132" w:type="dxa"/>
          </w:tcPr>
          <w:p w14:paraId="4B14FE8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W016</w:t>
            </w:r>
          </w:p>
        </w:tc>
        <w:tc>
          <w:tcPr>
            <w:tcW w:w="1133" w:type="dxa"/>
          </w:tcPr>
          <w:p w14:paraId="7F74DC8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W017</w:t>
            </w:r>
          </w:p>
        </w:tc>
        <w:tc>
          <w:tcPr>
            <w:tcW w:w="1133" w:type="dxa"/>
          </w:tcPr>
          <w:p w14:paraId="413DFBD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W018</w:t>
            </w:r>
          </w:p>
        </w:tc>
        <w:tc>
          <w:tcPr>
            <w:tcW w:w="1133" w:type="dxa"/>
          </w:tcPr>
          <w:p w14:paraId="01F25EA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W019</w:t>
            </w:r>
          </w:p>
        </w:tc>
      </w:tr>
      <w:tr w:rsidR="00FC2917" w:rsidRPr="008A414B" w14:paraId="6743561C" w14:textId="77777777" w:rsidTr="00E21D3E">
        <w:tc>
          <w:tcPr>
            <w:tcW w:w="1133" w:type="dxa"/>
          </w:tcPr>
          <w:p w14:paraId="3CAA071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9AC9BDA" wp14:editId="4DE3E7AA">
                  <wp:extent cx="457200" cy="395605"/>
                  <wp:effectExtent l="0" t="0" r="0" b="4445"/>
                  <wp:docPr id="115" name="Grafik 115" descr="W010 Warnung vor niedriger Temperatur_F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W010 Warnung vor niedriger Temperatur_Fr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1DE82F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B3B4D0F" wp14:editId="6D080C4B">
                  <wp:extent cx="455400" cy="396000"/>
                  <wp:effectExtent l="0" t="0" r="1905" b="4445"/>
                  <wp:docPr id="35" name="Grafik 35" descr="C:\Users\gn3633\AppData\Local\Microsoft\Windows\INetCache\Content.Word\W011 Warnung vor Ru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gn3633\AppData\Local\Microsoft\Windows\INetCache\Content.Word\W011 Warnung vor Ru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0537C3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8CC7CE6" wp14:editId="07E073E0">
                  <wp:extent cx="455400" cy="396000"/>
                  <wp:effectExtent l="0" t="0" r="1905" b="4445"/>
                  <wp:docPr id="36" name="Grafik 36" descr="C:\Users\gn3633\AppData\Local\Microsoft\Windows\INetCache\Content.Word\W012 Warnung vor elektrischer Spann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gn3633\AppData\Local\Microsoft\Windows\INetCache\Content.Word\W012 Warnung vor elektrischer Spann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DD0800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8CA1691" wp14:editId="0BD08961">
                  <wp:extent cx="455400" cy="396000"/>
                  <wp:effectExtent l="0" t="0" r="1905" b="4445"/>
                  <wp:docPr id="41" name="Grafik 41" descr="C:\Users\gn3633\AppData\Local\Microsoft\Windows\INetCache\Content.Word\W014 Warnung vor Flurförderzeu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gn3633\AppData\Local\Microsoft\Windows\INetCache\Content.Word\W014 Warnung vor Flurförderzeu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2CC5BA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A32F367" wp14:editId="6FB093DA">
                  <wp:extent cx="455400" cy="396000"/>
                  <wp:effectExtent l="0" t="0" r="1905" b="4445"/>
                  <wp:docPr id="42" name="Grafik 42" descr="C:\Users\gn3633\AppData\Local\Microsoft\Windows\INetCache\Content.Word\W015 Warnung vor schwebender La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gn3633\AppData\Local\Microsoft\Windows\INetCache\Content.Word\W015 Warnung vor schwebender La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4E581C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424FF70" wp14:editId="7A686598">
                  <wp:extent cx="455400" cy="396000"/>
                  <wp:effectExtent l="0" t="0" r="1905" b="4445"/>
                  <wp:docPr id="43" name="Grafik 43" descr="C:\Users\gn3633\AppData\Local\Microsoft\Windows\INetCache\Content.Word\W016 Warnung vor giftigen Stoff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C:\Users\gn3633\AppData\Local\Microsoft\Windows\INetCache\Content.Word\W016 Warnung vor giftigen Stoff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3B0237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0E665E" wp14:editId="4D79D839">
                  <wp:extent cx="455400" cy="396000"/>
                  <wp:effectExtent l="0" t="0" r="1905" b="4445"/>
                  <wp:docPr id="44" name="Grafik 44" descr="C:\Users\gn3633\AppData\Local\Microsoft\Windows\INetCache\Content.Word\W017 Warnung vor heißer Oberfläch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C:\Users\gn3633\AppData\Local\Microsoft\Windows\INetCache\Content.Word\W017 Warnung vor heißer Oberfläch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74CFE8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668E5C3" wp14:editId="114348A1">
                  <wp:extent cx="455400" cy="396000"/>
                  <wp:effectExtent l="0" t="0" r="1905" b="4445"/>
                  <wp:docPr id="46" name="Grafik 46" descr="C:\Users\gn3633\AppData\Local\Microsoft\Windows\INetCache\Content.Word\W018 Warnung vor automatischem Anlau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C:\Users\gn3633\AppData\Local\Microsoft\Windows\INetCache\Content.Word\W018 Warnung vor automatischem Anlau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FCD04F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45F359" wp14:editId="5F957346">
                  <wp:extent cx="455400" cy="396000"/>
                  <wp:effectExtent l="0" t="0" r="1905" b="4445"/>
                  <wp:docPr id="45" name="Grafik 45" descr="C:\Users\gn3633\AppData\Local\Microsoft\Windows\INetCache\Content.Word\W019 Warnung vor Quetschgefah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C:\Users\gn3633\AppData\Local\Microsoft\Windows\INetCache\Content.Word\W019 Warnung vor Quetschgefah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8A3851B" w14:textId="77777777" w:rsidTr="00E21D3E">
        <w:tc>
          <w:tcPr>
            <w:tcW w:w="1133" w:type="dxa"/>
          </w:tcPr>
          <w:p w14:paraId="1D4B51B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niedriger Temperatur und Frost</w:t>
            </w:r>
          </w:p>
        </w:tc>
        <w:tc>
          <w:tcPr>
            <w:tcW w:w="1132" w:type="dxa"/>
          </w:tcPr>
          <w:p w14:paraId="6D8B397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Rutschgefahr</w:t>
            </w:r>
          </w:p>
        </w:tc>
        <w:tc>
          <w:tcPr>
            <w:tcW w:w="1133" w:type="dxa"/>
          </w:tcPr>
          <w:p w14:paraId="11277AF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elektrischer Spannung</w:t>
            </w:r>
          </w:p>
        </w:tc>
        <w:tc>
          <w:tcPr>
            <w:tcW w:w="1132" w:type="dxa"/>
          </w:tcPr>
          <w:p w14:paraId="32A54A8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Flurförderzeugen</w:t>
            </w:r>
          </w:p>
        </w:tc>
        <w:tc>
          <w:tcPr>
            <w:tcW w:w="1133" w:type="dxa"/>
          </w:tcPr>
          <w:p w14:paraId="0A29972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schwebender Last</w:t>
            </w:r>
          </w:p>
        </w:tc>
        <w:tc>
          <w:tcPr>
            <w:tcW w:w="1132" w:type="dxa"/>
          </w:tcPr>
          <w:p w14:paraId="7898992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giftigen Stoffen</w:t>
            </w:r>
          </w:p>
        </w:tc>
        <w:tc>
          <w:tcPr>
            <w:tcW w:w="1133" w:type="dxa"/>
          </w:tcPr>
          <w:p w14:paraId="113802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 w:val="16"/>
                <w:szCs w:val="38"/>
                <w:shd w:val="clear" w:color="auto" w:fill="FFFFFF"/>
              </w:rPr>
              <w:t>Warnung vor heißer Oberfläche</w:t>
            </w:r>
          </w:p>
        </w:tc>
        <w:tc>
          <w:tcPr>
            <w:tcW w:w="1133" w:type="dxa"/>
          </w:tcPr>
          <w:p w14:paraId="2CC2BFB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automa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-t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ischem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 Anlauf</w:t>
            </w:r>
          </w:p>
        </w:tc>
        <w:tc>
          <w:tcPr>
            <w:tcW w:w="1133" w:type="dxa"/>
          </w:tcPr>
          <w:p w14:paraId="46424D7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Warnung vor Quetsch-gefahr</w:t>
            </w:r>
          </w:p>
        </w:tc>
      </w:tr>
    </w:tbl>
    <w:p w14:paraId="34364EB3" w14:textId="77777777" w:rsidR="00FC2917" w:rsidRPr="008A414B" w:rsidRDefault="00FC2917" w:rsidP="00FC2917">
      <w:pPr>
        <w:rPr>
          <w:rFonts w:asciiTheme="minorHAnsi" w:hAnsiTheme="minorHAnsi" w:cstheme="minorHAnsi"/>
          <w:sz w:val="6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3"/>
        <w:gridCol w:w="1133"/>
        <w:gridCol w:w="1133"/>
      </w:tblGrid>
      <w:tr w:rsidR="00FC2917" w:rsidRPr="008A414B" w14:paraId="00B1E1E6" w14:textId="77777777" w:rsidTr="00E21D3E">
        <w:tc>
          <w:tcPr>
            <w:tcW w:w="1132" w:type="dxa"/>
          </w:tcPr>
          <w:p w14:paraId="2276067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W021</w:t>
            </w:r>
          </w:p>
        </w:tc>
        <w:tc>
          <w:tcPr>
            <w:tcW w:w="1133" w:type="dxa"/>
          </w:tcPr>
          <w:p w14:paraId="24E2CA1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W023</w:t>
            </w:r>
          </w:p>
        </w:tc>
        <w:tc>
          <w:tcPr>
            <w:tcW w:w="1132" w:type="dxa"/>
          </w:tcPr>
          <w:p w14:paraId="2B708DE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W024</w:t>
            </w:r>
          </w:p>
        </w:tc>
        <w:tc>
          <w:tcPr>
            <w:tcW w:w="1133" w:type="dxa"/>
          </w:tcPr>
          <w:p w14:paraId="1801C3A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W025</w:t>
            </w:r>
          </w:p>
        </w:tc>
        <w:tc>
          <w:tcPr>
            <w:tcW w:w="1132" w:type="dxa"/>
          </w:tcPr>
          <w:p w14:paraId="16BC59A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W026</w:t>
            </w:r>
          </w:p>
        </w:tc>
        <w:tc>
          <w:tcPr>
            <w:tcW w:w="1133" w:type="dxa"/>
          </w:tcPr>
          <w:p w14:paraId="52C8300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212529"/>
                <w:szCs w:val="38"/>
                <w:shd w:val="clear" w:color="auto" w:fill="FFFFFF"/>
              </w:rPr>
              <w:t>W027</w:t>
            </w:r>
          </w:p>
        </w:tc>
        <w:tc>
          <w:tcPr>
            <w:tcW w:w="1133" w:type="dxa"/>
          </w:tcPr>
          <w:p w14:paraId="64E7B75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W028</w:t>
            </w:r>
          </w:p>
        </w:tc>
        <w:tc>
          <w:tcPr>
            <w:tcW w:w="1133" w:type="dxa"/>
          </w:tcPr>
          <w:p w14:paraId="287157E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W029</w:t>
            </w:r>
          </w:p>
        </w:tc>
        <w:tc>
          <w:tcPr>
            <w:tcW w:w="1133" w:type="dxa"/>
          </w:tcPr>
          <w:p w14:paraId="1F46F85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D-W021</w:t>
            </w:r>
          </w:p>
        </w:tc>
      </w:tr>
      <w:tr w:rsidR="00FC2917" w:rsidRPr="008A414B" w14:paraId="05F96CBD" w14:textId="77777777" w:rsidTr="00E21D3E">
        <w:trPr>
          <w:trHeight w:val="567"/>
        </w:trPr>
        <w:tc>
          <w:tcPr>
            <w:tcW w:w="1132" w:type="dxa"/>
          </w:tcPr>
          <w:p w14:paraId="4333E23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3742B63" wp14:editId="1AB1181C">
                  <wp:extent cx="457200" cy="395605"/>
                  <wp:effectExtent l="0" t="0" r="0" b="4445"/>
                  <wp:docPr id="114" name="Grafik 114" descr="W021 Warnung vor feuergefährl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W021 Warnung vor feuergefährl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87916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F6A4EB" wp14:editId="0F218E6F">
                  <wp:extent cx="457200" cy="395605"/>
                  <wp:effectExtent l="0" t="0" r="0" b="4445"/>
                  <wp:docPr id="113" name="Grafik 113" descr="W023 Warnung vor ätze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W023 Warnung vor ätze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8676B2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562019B" wp14:editId="6BE46382">
                  <wp:extent cx="457200" cy="395605"/>
                  <wp:effectExtent l="0" t="0" r="0" b="4445"/>
                  <wp:docPr id="112" name="Grafik 112" descr="W024 Warnung vor Handverletzun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W024 Warnung vor Handverletzun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8660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3CA6804" wp14:editId="7705299B">
                  <wp:extent cx="457200" cy="395605"/>
                  <wp:effectExtent l="0" t="0" r="0" b="4445"/>
                  <wp:docPr id="111" name="Grafik 111" descr="W025 Warnung vor gegenläufigen Ro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W025 Warnung vor gegenläufigen Roll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8239FB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C1A1C71" wp14:editId="30C1DBB7">
                  <wp:extent cx="457200" cy="395605"/>
                  <wp:effectExtent l="0" t="0" r="0" b="4445"/>
                  <wp:docPr id="110" name="Grafik 110" descr="W026 Warnung vor Gefahren durch das Aufladen von Batter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W026 Warnung vor Gefahren durch das Aufladen von Batter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9B330B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212529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212529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816CBF5" wp14:editId="3D9B2CA1">
                  <wp:extent cx="450215" cy="395605"/>
                  <wp:effectExtent l="0" t="0" r="6985" b="4445"/>
                  <wp:docPr id="109" name="Grafik 109" descr="W027 Warnung vor optischer Strahl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W027 Warnung vor optischer Strahl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1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A615C6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0BDFED" wp14:editId="339A4CDB">
                  <wp:extent cx="457200" cy="395605"/>
                  <wp:effectExtent l="0" t="0" r="0" b="4445"/>
                  <wp:docPr id="108" name="Grafik 108" descr="W028 Warnung vor brandfördernden Stof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W028 Warnung vor brandfördernden Stof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423FAC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834B85" wp14:editId="64F4FE9D">
                  <wp:extent cx="455400" cy="396000"/>
                  <wp:effectExtent l="0" t="0" r="1905" b="4445"/>
                  <wp:docPr id="47" name="Grafik 47" descr="C:\Users\gn3633\AppData\Local\Microsoft\Windows\INetCache\Content.Word\W029 Warnung vor Gasflas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gn3633\AppData\Local\Microsoft\Windows\INetCache\Content.Word\W029 Warnung vor Gasflas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35744D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24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5D8A9F3" wp14:editId="03FC8BC0">
                  <wp:extent cx="455400" cy="396000"/>
                  <wp:effectExtent l="0" t="0" r="1905" b="4445"/>
                  <wp:docPr id="50" name="Grafik 50" descr="C:\Users\gn3633\AppData\Local\Microsoft\Windows\INetCache\Content.Word\D-W021 Warnung vor explosionsfähiger Atmosphä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gn3633\AppData\Local\Microsoft\Windows\INetCache\Content.Word\D-W021 Warnung vor explosionsfähiger Atmosphä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400" cy="39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144CE3FC" w14:textId="77777777" w:rsidTr="00E21D3E">
        <w:tc>
          <w:tcPr>
            <w:tcW w:w="1132" w:type="dxa"/>
          </w:tcPr>
          <w:p w14:paraId="4CCD46B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feuergefähr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-l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  <w:t>ichen</w:t>
            </w:r>
            <w:proofErr w:type="spellEnd"/>
          </w:p>
        </w:tc>
        <w:tc>
          <w:tcPr>
            <w:tcW w:w="1133" w:type="dxa"/>
          </w:tcPr>
          <w:p w14:paraId="7A1E627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ätzenden Stoffen</w:t>
            </w:r>
          </w:p>
        </w:tc>
        <w:tc>
          <w:tcPr>
            <w:tcW w:w="1132" w:type="dxa"/>
          </w:tcPr>
          <w:p w14:paraId="7AB58CA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 xml:space="preserve">Warnung vor </w:t>
            </w: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Handver</w:t>
            </w:r>
            <w:r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-</w:t>
            </w: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letzungen</w:t>
            </w:r>
            <w:proofErr w:type="spellEnd"/>
          </w:p>
        </w:tc>
        <w:tc>
          <w:tcPr>
            <w:tcW w:w="1133" w:type="dxa"/>
          </w:tcPr>
          <w:p w14:paraId="21E2FAC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gegenläufig-en Rollen</w:t>
            </w:r>
          </w:p>
        </w:tc>
        <w:tc>
          <w:tcPr>
            <w:tcW w:w="1132" w:type="dxa"/>
          </w:tcPr>
          <w:p w14:paraId="1BBC739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Gefahren durch das Aufladen von Batterien</w:t>
            </w:r>
          </w:p>
        </w:tc>
        <w:tc>
          <w:tcPr>
            <w:tcW w:w="1133" w:type="dxa"/>
          </w:tcPr>
          <w:p w14:paraId="27AB885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Warnung vor optischer Strahlung</w:t>
            </w:r>
          </w:p>
        </w:tc>
        <w:tc>
          <w:tcPr>
            <w:tcW w:w="1133" w:type="dxa"/>
          </w:tcPr>
          <w:p w14:paraId="7A9AC16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brandfördernden Stoffen</w:t>
            </w:r>
          </w:p>
        </w:tc>
        <w:tc>
          <w:tcPr>
            <w:tcW w:w="1133" w:type="dxa"/>
          </w:tcPr>
          <w:p w14:paraId="1DF99A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Gasflaschen</w:t>
            </w:r>
          </w:p>
        </w:tc>
        <w:tc>
          <w:tcPr>
            <w:tcW w:w="1133" w:type="dxa"/>
          </w:tcPr>
          <w:p w14:paraId="0BAA03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Warnung vor explosions-fähiger Atmosphäre.</w:t>
            </w:r>
          </w:p>
        </w:tc>
      </w:tr>
    </w:tbl>
    <w:p w14:paraId="64D2F391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14:paraId="0BD6E449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p w14:paraId="4E00797E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t>Verbotszeichen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B20D961" w14:textId="77777777" w:rsidTr="00E21D3E">
        <w:tc>
          <w:tcPr>
            <w:tcW w:w="1132" w:type="dxa"/>
          </w:tcPr>
          <w:p w14:paraId="0341C0B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D-P006</w:t>
            </w:r>
          </w:p>
        </w:tc>
        <w:tc>
          <w:tcPr>
            <w:tcW w:w="1133" w:type="dxa"/>
          </w:tcPr>
          <w:p w14:paraId="0C8B4CE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D-P022 </w:t>
            </w:r>
          </w:p>
        </w:tc>
        <w:tc>
          <w:tcPr>
            <w:tcW w:w="1132" w:type="dxa"/>
          </w:tcPr>
          <w:p w14:paraId="57120FA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555753"/>
                <w:sz w:val="22"/>
                <w:szCs w:val="23"/>
                <w:shd w:val="clear" w:color="auto" w:fill="FFFFFF"/>
              </w:rPr>
              <w:t>P001</w:t>
            </w:r>
          </w:p>
        </w:tc>
        <w:tc>
          <w:tcPr>
            <w:tcW w:w="1133" w:type="dxa"/>
          </w:tcPr>
          <w:p w14:paraId="6AEEC94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P002</w:t>
            </w:r>
          </w:p>
        </w:tc>
        <w:tc>
          <w:tcPr>
            <w:tcW w:w="1132" w:type="dxa"/>
          </w:tcPr>
          <w:p w14:paraId="65ABA67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P003</w:t>
            </w:r>
          </w:p>
        </w:tc>
        <w:tc>
          <w:tcPr>
            <w:tcW w:w="1133" w:type="dxa"/>
          </w:tcPr>
          <w:p w14:paraId="051F0E9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P004</w:t>
            </w:r>
          </w:p>
        </w:tc>
        <w:tc>
          <w:tcPr>
            <w:tcW w:w="1132" w:type="dxa"/>
          </w:tcPr>
          <w:p w14:paraId="137E552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P005</w:t>
            </w:r>
          </w:p>
        </w:tc>
        <w:tc>
          <w:tcPr>
            <w:tcW w:w="1133" w:type="dxa"/>
          </w:tcPr>
          <w:p w14:paraId="70964EE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P007</w:t>
            </w:r>
          </w:p>
        </w:tc>
        <w:tc>
          <w:tcPr>
            <w:tcW w:w="1133" w:type="dxa"/>
          </w:tcPr>
          <w:p w14:paraId="515EC10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P010</w:t>
            </w:r>
          </w:p>
        </w:tc>
      </w:tr>
      <w:tr w:rsidR="00FC2917" w:rsidRPr="008A414B" w14:paraId="24F264CB" w14:textId="77777777" w:rsidTr="00E21D3E">
        <w:tc>
          <w:tcPr>
            <w:tcW w:w="1132" w:type="dxa"/>
          </w:tcPr>
          <w:p w14:paraId="764026E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A89E845" wp14:editId="67A05649">
                  <wp:extent cx="432000" cy="432000"/>
                  <wp:effectExtent l="0" t="0" r="6350" b="6350"/>
                  <wp:docPr id="51" name="Grafik 51" descr="C:\Users\gn3633\AppData\Local\Microsoft\Windows\INetCache\Content.Word\D-P006 Zutritt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C:\Users\gn3633\AppData\Local\Microsoft\Windows\INetCache\Content.Word\D-P006 Zutritt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621E68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1B29B4" wp14:editId="661BA98B">
                  <wp:extent cx="432000" cy="432000"/>
                  <wp:effectExtent l="0" t="0" r="6350" b="6350"/>
                  <wp:docPr id="52" name="Grafik 52" descr="C:\Users\gn3633\AppData\Local\Microsoft\Windows\INetCache\Content.Word\D-P022 Besteigen für Unbefugte verbot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C:\Users\gn3633\AppData\Local\Microsoft\Windows\INetCache\Content.Word\D-P022 Besteigen für Unbefugte verbot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D969FB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E441A74" wp14:editId="25B7AFA1">
                  <wp:extent cx="432000" cy="432000"/>
                  <wp:effectExtent l="0" t="0" r="6350" b="6350"/>
                  <wp:docPr id="53" name="Grafik 53" descr="C:\Users\gn3633\AppData\Local\Microsoft\Windows\INetCache\Content.Word\P001 Allgemeines Verbotszeich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C:\Users\gn3633\AppData\Local\Microsoft\Windows\INetCache\Content.Word\P001 Allgemeines Verbotszeich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679156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D98503" wp14:editId="3DD08F8B">
                  <wp:extent cx="432000" cy="432000"/>
                  <wp:effectExtent l="0" t="0" r="6350" b="6350"/>
                  <wp:docPr id="107" name="Grafik 107" descr="P002 Rau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P002 Rau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E37E56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51F9DF8" wp14:editId="28FBD7BC">
                  <wp:extent cx="432000" cy="432000"/>
                  <wp:effectExtent l="0" t="0" r="6350" b="6350"/>
                  <wp:docPr id="106" name="Grafik 106" descr="P003 Keine offene Fl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003 Keine offene Fl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169062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901A51" wp14:editId="134E7929">
                  <wp:extent cx="432000" cy="432000"/>
                  <wp:effectExtent l="0" t="0" r="6350" b="6350"/>
                  <wp:docPr id="105" name="Grafik 105" descr="P004 Für Fußgänger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P004 Für Fußgänger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51DB65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48AC44E" wp14:editId="1A99B6D6">
                  <wp:extent cx="432000" cy="432000"/>
                  <wp:effectExtent l="0" t="0" r="6350" b="6350"/>
                  <wp:docPr id="104" name="Grafik 104" descr="P005 Kein Trinkwas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P005 Kein Trinkwas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FE9466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07E2B2" wp14:editId="47908DEC">
                  <wp:extent cx="432000" cy="432000"/>
                  <wp:effectExtent l="0" t="0" r="6350" b="6350"/>
                  <wp:docPr id="103" name="Grafik 103" descr="P007 Kein Zutritt für Personen mit Herzschrittmach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P007 Kein Zutritt für Personen mit Herzschrittmacher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33DCD1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FA1669C" wp14:editId="3DEA3A46">
                  <wp:extent cx="432000" cy="432000"/>
                  <wp:effectExtent l="0" t="0" r="6350" b="6350"/>
                  <wp:docPr id="102" name="Grafik 102" descr="P010 Berühr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P010 Berühr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CA46D52" w14:textId="77777777" w:rsidTr="00E21D3E">
        <w:tc>
          <w:tcPr>
            <w:tcW w:w="1132" w:type="dxa"/>
          </w:tcPr>
          <w:p w14:paraId="02118D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Zutritt für Unbefugte verboten</w:t>
            </w:r>
          </w:p>
        </w:tc>
        <w:tc>
          <w:tcPr>
            <w:tcW w:w="1133" w:type="dxa"/>
          </w:tcPr>
          <w:p w14:paraId="766C36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Besteigen für Unbefugte verboten</w:t>
            </w:r>
          </w:p>
        </w:tc>
        <w:tc>
          <w:tcPr>
            <w:tcW w:w="1132" w:type="dxa"/>
          </w:tcPr>
          <w:p w14:paraId="3064DF5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Allgemeines Verbotszeichen</w:t>
            </w:r>
          </w:p>
        </w:tc>
        <w:tc>
          <w:tcPr>
            <w:tcW w:w="1133" w:type="dxa"/>
          </w:tcPr>
          <w:p w14:paraId="28D9C1B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Rauchen verboten</w:t>
            </w:r>
          </w:p>
        </w:tc>
        <w:tc>
          <w:tcPr>
            <w:tcW w:w="1132" w:type="dxa"/>
          </w:tcPr>
          <w:p w14:paraId="44E83AA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Keine offene Flamme</w:t>
            </w:r>
          </w:p>
        </w:tc>
        <w:tc>
          <w:tcPr>
            <w:tcW w:w="1133" w:type="dxa"/>
          </w:tcPr>
          <w:p w14:paraId="1C1FF27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Für Fußgänger verboten</w:t>
            </w:r>
          </w:p>
        </w:tc>
        <w:tc>
          <w:tcPr>
            <w:tcW w:w="1132" w:type="dxa"/>
          </w:tcPr>
          <w:p w14:paraId="10A57D2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Trinkwasser</w:t>
            </w:r>
          </w:p>
        </w:tc>
        <w:tc>
          <w:tcPr>
            <w:tcW w:w="1133" w:type="dxa"/>
          </w:tcPr>
          <w:p w14:paraId="37BDE9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23"/>
                <w:shd w:val="clear" w:color="auto" w:fill="FFFFFF"/>
              </w:rPr>
              <w:t>Kein Zutritt für Personen mit Herzschrittmachern</w:t>
            </w:r>
          </w:p>
        </w:tc>
        <w:tc>
          <w:tcPr>
            <w:tcW w:w="1133" w:type="dxa"/>
          </w:tcPr>
          <w:p w14:paraId="0BB1BCC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Berühren verboten</w:t>
            </w:r>
          </w:p>
        </w:tc>
      </w:tr>
    </w:tbl>
    <w:p w14:paraId="0B02B7C3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364051E5" w14:textId="77777777" w:rsidTr="00E21D3E">
        <w:tc>
          <w:tcPr>
            <w:tcW w:w="1133" w:type="dxa"/>
          </w:tcPr>
          <w:p w14:paraId="0250669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P011</w:t>
            </w:r>
          </w:p>
        </w:tc>
        <w:tc>
          <w:tcPr>
            <w:tcW w:w="1132" w:type="dxa"/>
          </w:tcPr>
          <w:p w14:paraId="617BA16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P012</w:t>
            </w:r>
          </w:p>
        </w:tc>
        <w:tc>
          <w:tcPr>
            <w:tcW w:w="1133" w:type="dxa"/>
          </w:tcPr>
          <w:p w14:paraId="5EEB559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P013</w:t>
            </w:r>
          </w:p>
        </w:tc>
        <w:tc>
          <w:tcPr>
            <w:tcW w:w="1132" w:type="dxa"/>
          </w:tcPr>
          <w:p w14:paraId="053E7D2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P014</w:t>
            </w:r>
          </w:p>
        </w:tc>
        <w:tc>
          <w:tcPr>
            <w:tcW w:w="1133" w:type="dxa"/>
          </w:tcPr>
          <w:p w14:paraId="49544D6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P015</w:t>
            </w:r>
          </w:p>
        </w:tc>
        <w:tc>
          <w:tcPr>
            <w:tcW w:w="1132" w:type="dxa"/>
          </w:tcPr>
          <w:p w14:paraId="422B765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P016</w:t>
            </w:r>
          </w:p>
        </w:tc>
        <w:tc>
          <w:tcPr>
            <w:tcW w:w="1133" w:type="dxa"/>
          </w:tcPr>
          <w:p w14:paraId="18689BD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P20</w:t>
            </w:r>
          </w:p>
        </w:tc>
        <w:tc>
          <w:tcPr>
            <w:tcW w:w="1133" w:type="dxa"/>
          </w:tcPr>
          <w:p w14:paraId="00302B1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P021</w:t>
            </w:r>
          </w:p>
        </w:tc>
        <w:tc>
          <w:tcPr>
            <w:tcW w:w="1133" w:type="dxa"/>
          </w:tcPr>
          <w:p w14:paraId="52F258A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P022</w:t>
            </w:r>
          </w:p>
        </w:tc>
      </w:tr>
      <w:tr w:rsidR="00FC2917" w:rsidRPr="008A414B" w14:paraId="284F1763" w14:textId="77777777" w:rsidTr="00E21D3E">
        <w:tc>
          <w:tcPr>
            <w:tcW w:w="1133" w:type="dxa"/>
          </w:tcPr>
          <w:p w14:paraId="5C9281C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CA73D5" wp14:editId="3ACA9B81">
                  <wp:extent cx="432000" cy="432000"/>
                  <wp:effectExtent l="0" t="0" r="6350" b="6350"/>
                  <wp:docPr id="101" name="Grafik 101" descr="P011 Mit Wasser lösc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P011 Mit Wasser lösc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7B8982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9BC77A3" wp14:editId="1E465E8A">
                  <wp:extent cx="432000" cy="432000"/>
                  <wp:effectExtent l="0" t="0" r="6350" b="6350"/>
                  <wp:docPr id="100" name="Grafik 100" descr="P012 keine schwere 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P012 keine schwere 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72F9A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CA5A210" wp14:editId="4946EFB1">
                  <wp:extent cx="432000" cy="432000"/>
                  <wp:effectExtent l="0" t="0" r="6350" b="6350"/>
                  <wp:docPr id="99" name="Grafik 99" descr="P013 Eingeschaltete Mobiltelefon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P013 Eingeschaltete Mobiltelefon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6DF678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6635C3" wp14:editId="0929593A">
                  <wp:extent cx="432000" cy="432000"/>
                  <wp:effectExtent l="0" t="0" r="6350" b="6350"/>
                  <wp:docPr id="98" name="Grafik 98" descr="P014 Kein Zutritt für Personen mit Implanta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P014 Kein Zutritt für Personen mit Implanta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393C8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250C251" wp14:editId="3F3B5267">
                  <wp:extent cx="432000" cy="432000"/>
                  <wp:effectExtent l="0" t="0" r="6350" b="6350"/>
                  <wp:docPr id="97" name="Grafik 97" descr="P015 Hinweinfass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P015 Hinweinfass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784F53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1D4FD00" wp14:editId="42FAE30F">
                  <wp:extent cx="432000" cy="432000"/>
                  <wp:effectExtent l="0" t="0" r="6350" b="6350"/>
                  <wp:docPr id="96" name="Grafik 96" descr="P016 Mit Wasser spritz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P016 Mit Wasser spritz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2BF73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DE58C2B" wp14:editId="5A3F1FAB">
                  <wp:extent cx="432000" cy="432000"/>
                  <wp:effectExtent l="0" t="0" r="6350" b="6350"/>
                  <wp:docPr id="95" name="Grafik 95" descr="P020 Aufzug im Brandfall nich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P020 Aufzug im Brandfall nich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B17FE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2AEB8FD" wp14:editId="43FBA1E5">
                  <wp:extent cx="432000" cy="432000"/>
                  <wp:effectExtent l="0" t="0" r="6350" b="6350"/>
                  <wp:docPr id="94" name="Grafik 94" descr="P021 Mitführen von Hund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P021 Mitführen von Hund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84878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77E9BD2" wp14:editId="3F2C81A9">
                  <wp:extent cx="432000" cy="432000"/>
                  <wp:effectExtent l="0" t="0" r="6350" b="6350"/>
                  <wp:docPr id="93" name="Grafik 93" descr="P022 Essen und Trink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P022 Essen und Trink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79B1925" w14:textId="77777777" w:rsidTr="00E21D3E">
        <w:tc>
          <w:tcPr>
            <w:tcW w:w="1133" w:type="dxa"/>
          </w:tcPr>
          <w:p w14:paraId="7D40FB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löschen verboten</w:t>
            </w:r>
          </w:p>
        </w:tc>
        <w:tc>
          <w:tcPr>
            <w:tcW w:w="1132" w:type="dxa"/>
          </w:tcPr>
          <w:p w14:paraId="40F54D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keine schwere Last</w:t>
            </w:r>
          </w:p>
        </w:tc>
        <w:tc>
          <w:tcPr>
            <w:tcW w:w="1133" w:type="dxa"/>
          </w:tcPr>
          <w:p w14:paraId="1DA27F5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Eingeschaltete Mobiltelefone verboten</w:t>
            </w:r>
          </w:p>
        </w:tc>
        <w:tc>
          <w:tcPr>
            <w:tcW w:w="1132" w:type="dxa"/>
          </w:tcPr>
          <w:p w14:paraId="7DFB678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Kein Zutritt für Personen mit Implantaten</w:t>
            </w:r>
          </w:p>
        </w:tc>
        <w:tc>
          <w:tcPr>
            <w:tcW w:w="1133" w:type="dxa"/>
          </w:tcPr>
          <w:p w14:paraId="30BF476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proofErr w:type="spellStart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Hinweinfassen</w:t>
            </w:r>
            <w:proofErr w:type="spellEnd"/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 xml:space="preserve"> verboten</w:t>
            </w:r>
          </w:p>
        </w:tc>
        <w:tc>
          <w:tcPr>
            <w:tcW w:w="1132" w:type="dxa"/>
          </w:tcPr>
          <w:p w14:paraId="3522745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 Wasser spritzen verboten</w:t>
            </w:r>
          </w:p>
        </w:tc>
        <w:tc>
          <w:tcPr>
            <w:tcW w:w="1133" w:type="dxa"/>
          </w:tcPr>
          <w:p w14:paraId="05D6CDA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Aufzug im Brandfall nicht benutzen</w:t>
            </w:r>
          </w:p>
        </w:tc>
        <w:tc>
          <w:tcPr>
            <w:tcW w:w="1133" w:type="dxa"/>
          </w:tcPr>
          <w:p w14:paraId="1C9B7C0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Mitführen von Hunden verboten</w:t>
            </w:r>
          </w:p>
        </w:tc>
        <w:tc>
          <w:tcPr>
            <w:tcW w:w="1133" w:type="dxa"/>
          </w:tcPr>
          <w:p w14:paraId="13F1A03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Essen und Trinken verboten</w:t>
            </w:r>
          </w:p>
        </w:tc>
      </w:tr>
    </w:tbl>
    <w:p w14:paraId="542073C3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</w:tblGrid>
      <w:tr w:rsidR="00FC2917" w:rsidRPr="008A414B" w14:paraId="7D4457BD" w14:textId="77777777" w:rsidTr="00E21D3E">
        <w:tc>
          <w:tcPr>
            <w:tcW w:w="1132" w:type="dxa"/>
          </w:tcPr>
          <w:p w14:paraId="7C05D91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P023</w:t>
            </w:r>
          </w:p>
        </w:tc>
        <w:tc>
          <w:tcPr>
            <w:tcW w:w="1133" w:type="dxa"/>
          </w:tcPr>
          <w:p w14:paraId="0765BAE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P024</w:t>
            </w:r>
          </w:p>
        </w:tc>
        <w:tc>
          <w:tcPr>
            <w:tcW w:w="1132" w:type="dxa"/>
          </w:tcPr>
          <w:p w14:paraId="64C09D8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P027</w:t>
            </w:r>
          </w:p>
        </w:tc>
        <w:tc>
          <w:tcPr>
            <w:tcW w:w="1133" w:type="dxa"/>
          </w:tcPr>
          <w:p w14:paraId="4C67AA1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P028</w:t>
            </w:r>
          </w:p>
        </w:tc>
        <w:tc>
          <w:tcPr>
            <w:tcW w:w="1132" w:type="dxa"/>
          </w:tcPr>
          <w:p w14:paraId="3FF6209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P031</w:t>
            </w:r>
          </w:p>
        </w:tc>
        <w:tc>
          <w:tcPr>
            <w:tcW w:w="1133" w:type="dxa"/>
          </w:tcPr>
          <w:p w14:paraId="604CCC3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WSP001</w:t>
            </w:r>
          </w:p>
        </w:tc>
      </w:tr>
      <w:tr w:rsidR="00FC2917" w:rsidRPr="008A414B" w14:paraId="4FCD6DDB" w14:textId="77777777" w:rsidTr="00E21D3E">
        <w:tc>
          <w:tcPr>
            <w:tcW w:w="1132" w:type="dxa"/>
          </w:tcPr>
          <w:p w14:paraId="41E6D91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976F6FB" wp14:editId="53EDB2B4">
                  <wp:extent cx="432000" cy="432000"/>
                  <wp:effectExtent l="0" t="0" r="6350" b="6350"/>
                  <wp:docPr id="92" name="Grafik 92" descr="P023 Abstellen oder Lager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P023 Abstellen oder Lager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023CCE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ED9415" wp14:editId="1556CAAA">
                  <wp:extent cx="432000" cy="432000"/>
                  <wp:effectExtent l="0" t="0" r="6350" b="6350"/>
                  <wp:docPr id="91" name="Grafik 91" descr="P024 Betreten der Fläche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P024 Betreten der Fläche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879A46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DA997DA" wp14:editId="2E335399">
                  <wp:extent cx="432000" cy="432000"/>
                  <wp:effectExtent l="0" t="0" r="6350" b="6350"/>
                  <wp:docPr id="90" name="Grafik 90" descr="P027  Personenbeförderung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P027  Personenbeförderung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DA5948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21AE06A" wp14:editId="5C1FEF17">
                  <wp:extent cx="432000" cy="432000"/>
                  <wp:effectExtent l="0" t="0" r="6350" b="6350"/>
                  <wp:docPr id="89" name="Grafik 89" descr="P028 Benutzen von Handschuh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P028 Benutzen von Handschuh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1440025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024221E" wp14:editId="153DC4CC">
                  <wp:extent cx="432000" cy="432000"/>
                  <wp:effectExtent l="0" t="0" r="6350" b="6350"/>
                  <wp:docPr id="88" name="Grafik 88" descr="P031 Schalt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P031 Schalt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6A5C04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DB38F29" wp14:editId="6C881BEA">
                  <wp:extent cx="432000" cy="432000"/>
                  <wp:effectExtent l="0" t="0" r="6350" b="6350"/>
                  <wp:docPr id="87" name="Grafik 87" descr="WSP001 Laufen verbo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WSP001 Laufen verbo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333D9E3D" w14:textId="77777777" w:rsidTr="00E21D3E">
        <w:tc>
          <w:tcPr>
            <w:tcW w:w="1132" w:type="dxa"/>
          </w:tcPr>
          <w:p w14:paraId="16FC484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Abstellen oder Lagern verboten</w:t>
            </w:r>
          </w:p>
        </w:tc>
        <w:tc>
          <w:tcPr>
            <w:tcW w:w="1133" w:type="dxa"/>
          </w:tcPr>
          <w:p w14:paraId="676E480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Betreten der Fläche verboten</w:t>
            </w:r>
          </w:p>
        </w:tc>
        <w:tc>
          <w:tcPr>
            <w:tcW w:w="1132" w:type="dxa"/>
          </w:tcPr>
          <w:p w14:paraId="0CCD11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Personenbeförderung verboten</w:t>
            </w:r>
          </w:p>
        </w:tc>
        <w:tc>
          <w:tcPr>
            <w:tcW w:w="1133" w:type="dxa"/>
          </w:tcPr>
          <w:p w14:paraId="321C8C2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Benutzen von Handschuhen verboten</w:t>
            </w:r>
          </w:p>
        </w:tc>
        <w:tc>
          <w:tcPr>
            <w:tcW w:w="1132" w:type="dxa"/>
          </w:tcPr>
          <w:p w14:paraId="0C38EF2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Schalten verboten</w:t>
            </w:r>
          </w:p>
        </w:tc>
        <w:tc>
          <w:tcPr>
            <w:tcW w:w="1133" w:type="dxa"/>
          </w:tcPr>
          <w:p w14:paraId="7F3BC69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Laufen verboten</w:t>
            </w:r>
          </w:p>
        </w:tc>
      </w:tr>
    </w:tbl>
    <w:p w14:paraId="5DEC63D9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0BF65EE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9B63D17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GHS Symbole für Gefahrstoffe 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DD7B743" w14:textId="77777777" w:rsidTr="00E21D3E">
        <w:tc>
          <w:tcPr>
            <w:tcW w:w="1132" w:type="dxa"/>
          </w:tcPr>
          <w:p w14:paraId="3F528F3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GHS01</w:t>
            </w:r>
          </w:p>
        </w:tc>
        <w:tc>
          <w:tcPr>
            <w:tcW w:w="1133" w:type="dxa"/>
          </w:tcPr>
          <w:p w14:paraId="5D4C43F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GHS02</w:t>
            </w:r>
          </w:p>
        </w:tc>
        <w:tc>
          <w:tcPr>
            <w:tcW w:w="1132" w:type="dxa"/>
          </w:tcPr>
          <w:p w14:paraId="51D8033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GHS03</w:t>
            </w:r>
          </w:p>
        </w:tc>
        <w:tc>
          <w:tcPr>
            <w:tcW w:w="1133" w:type="dxa"/>
          </w:tcPr>
          <w:p w14:paraId="66FF4BE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GHS04</w:t>
            </w:r>
          </w:p>
        </w:tc>
        <w:tc>
          <w:tcPr>
            <w:tcW w:w="1132" w:type="dxa"/>
          </w:tcPr>
          <w:p w14:paraId="6B11078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GHS05</w:t>
            </w:r>
          </w:p>
        </w:tc>
        <w:tc>
          <w:tcPr>
            <w:tcW w:w="1133" w:type="dxa"/>
          </w:tcPr>
          <w:p w14:paraId="075BDCD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GHS06</w:t>
            </w:r>
          </w:p>
        </w:tc>
        <w:tc>
          <w:tcPr>
            <w:tcW w:w="1132" w:type="dxa"/>
          </w:tcPr>
          <w:p w14:paraId="6A338FC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GHS07</w:t>
            </w:r>
          </w:p>
        </w:tc>
        <w:tc>
          <w:tcPr>
            <w:tcW w:w="1133" w:type="dxa"/>
          </w:tcPr>
          <w:p w14:paraId="57207CB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GHS08</w:t>
            </w:r>
          </w:p>
        </w:tc>
        <w:tc>
          <w:tcPr>
            <w:tcW w:w="1133" w:type="dxa"/>
          </w:tcPr>
          <w:p w14:paraId="145C8E9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GHS09</w:t>
            </w:r>
          </w:p>
        </w:tc>
      </w:tr>
      <w:tr w:rsidR="00FC2917" w:rsidRPr="008A414B" w14:paraId="6D49BE3C" w14:textId="77777777" w:rsidTr="00E21D3E">
        <w:tc>
          <w:tcPr>
            <w:tcW w:w="1132" w:type="dxa"/>
          </w:tcPr>
          <w:p w14:paraId="179E4ED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CA3E24F" wp14:editId="762DC5BD">
                  <wp:extent cx="432000" cy="432000"/>
                  <wp:effectExtent l="0" t="0" r="6350" b="6350"/>
                  <wp:docPr id="9" name="Grafik 9" descr="C:\Users\gn3633\AppData\Local\Microsoft\Windows\INetCache\Content.Word\GHS_01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gn3633\AppData\Local\Microsoft\Windows\INetCache\Content.Word\GHS_01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F43959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507EA15" wp14:editId="2BABFC60">
                  <wp:extent cx="432000" cy="432000"/>
                  <wp:effectExtent l="0" t="0" r="6350" b="6350"/>
                  <wp:docPr id="11" name="Grafik 11" descr="C:\Users\gn3633\AppData\Local\Microsoft\Windows\INetCache\Content.Word\GHS_02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gn3633\AppData\Local\Microsoft\Windows\INetCache\Content.Word\GHS_02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ECE11D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FDB30E" wp14:editId="42CB2B87">
                  <wp:extent cx="432000" cy="432000"/>
                  <wp:effectExtent l="0" t="0" r="6350" b="6350"/>
                  <wp:docPr id="23" name="Grafik 23" descr="C:\Users\gn3633\AppData\Local\Microsoft\Windows\INetCache\Content.Word\GHS_03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1" descr="C:\Users\gn3633\AppData\Local\Microsoft\Windows\INetCache\Content.Word\GHS_03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8EBB4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751B53C" wp14:editId="64A27472">
                  <wp:extent cx="432000" cy="432000"/>
                  <wp:effectExtent l="0" t="0" r="6350" b="6350"/>
                  <wp:docPr id="22" name="Grafik 22" descr="C:\Users\gn3633\AppData\Local\Microsoft\Windows\INetCache\Content.Word\GHS_04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2" descr="C:\Users\gn3633\AppData\Local\Microsoft\Windows\INetCache\Content.Word\GHS_04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48B41ED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75A155A" wp14:editId="65F1F2A9">
                  <wp:extent cx="432000" cy="432000"/>
                  <wp:effectExtent l="0" t="0" r="6350" b="6350"/>
                  <wp:docPr id="21" name="Grafik 21" descr="C:\Users\gn3633\AppData\Local\Microsoft\Windows\INetCache\Content.Word\GHS_05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3" descr="C:\Users\gn3633\AppData\Local\Microsoft\Windows\INetCache\Content.Word\GHS_05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10EE0F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DF73CDA" wp14:editId="60E6298C">
                  <wp:extent cx="432000" cy="432000"/>
                  <wp:effectExtent l="0" t="0" r="6350" b="6350"/>
                  <wp:docPr id="20" name="Grafik 20" descr="C:\Users\gn3633\AppData\Local\Microsoft\Windows\INetCache\Content.Word\GHS_06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4" descr="C:\Users\gn3633\AppData\Local\Microsoft\Windows\INetCache\Content.Word\GHS_06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72DA121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8D4BC18" wp14:editId="1440D590">
                  <wp:extent cx="432000" cy="432000"/>
                  <wp:effectExtent l="0" t="0" r="6350" b="6350"/>
                  <wp:docPr id="18" name="Grafik 18" descr="C:\Users\gn3633\AppData\Local\Microsoft\Windows\INetCache\Content.Word\GHS_07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5" descr="C:\Users\gn3633\AppData\Local\Microsoft\Windows\INetCache\Content.Word\GHS_07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2F3ECF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164DBE12" wp14:editId="3F817A54">
                  <wp:extent cx="432000" cy="432000"/>
                  <wp:effectExtent l="0" t="0" r="6350" b="6350"/>
                  <wp:docPr id="17" name="Grafik 17" descr="C:\Users\gn3633\AppData\Local\Microsoft\Windows\INetCache\Content.Word\GHS_08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6" descr="C:\Users\gn3633\AppData\Local\Microsoft\Windows\INetCache\Content.Word\GHS_08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D5C09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53EAE6C" wp14:editId="30B65122">
                  <wp:extent cx="432000" cy="432000"/>
                  <wp:effectExtent l="0" t="0" r="6350" b="6350"/>
                  <wp:docPr id="16" name="Grafik 16" descr="C:\Users\gn3633\AppData\Local\Microsoft\Windows\INetCache\Content.Word\GHS_09_g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7" descr="C:\Users\gn3633\AppData\Local\Microsoft\Windows\INetCache\Content.Word\GHS_09_g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DB0BA70" w14:textId="77777777" w:rsidTr="00E21D3E">
        <w:tc>
          <w:tcPr>
            <w:tcW w:w="1132" w:type="dxa"/>
          </w:tcPr>
          <w:p w14:paraId="4114072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Explodieren-de Bombe</w:t>
            </w:r>
          </w:p>
        </w:tc>
        <w:tc>
          <w:tcPr>
            <w:tcW w:w="1133" w:type="dxa"/>
          </w:tcPr>
          <w:p w14:paraId="3863005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</w:t>
            </w:r>
          </w:p>
        </w:tc>
        <w:tc>
          <w:tcPr>
            <w:tcW w:w="1132" w:type="dxa"/>
          </w:tcPr>
          <w:p w14:paraId="490FF02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Flamme über Kreis</w:t>
            </w:r>
          </w:p>
        </w:tc>
        <w:tc>
          <w:tcPr>
            <w:tcW w:w="1133" w:type="dxa"/>
          </w:tcPr>
          <w:p w14:paraId="037CE20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Gasflasche</w:t>
            </w:r>
          </w:p>
        </w:tc>
        <w:tc>
          <w:tcPr>
            <w:tcW w:w="1132" w:type="dxa"/>
          </w:tcPr>
          <w:p w14:paraId="68F7386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Ätzwirkung</w:t>
            </w:r>
          </w:p>
        </w:tc>
        <w:tc>
          <w:tcPr>
            <w:tcW w:w="1133" w:type="dxa"/>
          </w:tcPr>
          <w:p w14:paraId="6F3B7A7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Totenkopf mit gekreuzten Knochen</w:t>
            </w:r>
          </w:p>
        </w:tc>
        <w:tc>
          <w:tcPr>
            <w:tcW w:w="1132" w:type="dxa"/>
          </w:tcPr>
          <w:p w14:paraId="57D535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Ausrufe-zeichen</w:t>
            </w:r>
          </w:p>
        </w:tc>
        <w:tc>
          <w:tcPr>
            <w:tcW w:w="1133" w:type="dxa"/>
          </w:tcPr>
          <w:p w14:paraId="2977A05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Gesundheits-gefahr</w:t>
            </w:r>
          </w:p>
        </w:tc>
        <w:tc>
          <w:tcPr>
            <w:tcW w:w="1133" w:type="dxa"/>
          </w:tcPr>
          <w:p w14:paraId="6D4EA8D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Umwelt</w:t>
            </w:r>
          </w:p>
        </w:tc>
      </w:tr>
    </w:tbl>
    <w:p w14:paraId="7FED55A4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18"/>
          <w:szCs w:val="38"/>
          <w:shd w:val="clear" w:color="auto" w:fill="FFFFFF"/>
        </w:rPr>
        <w:br w:type="page"/>
      </w:r>
    </w:p>
    <w:p w14:paraId="4EFB77A1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212529"/>
          <w:sz w:val="22"/>
          <w:szCs w:val="38"/>
          <w:shd w:val="clear" w:color="auto" w:fill="FFFFFF"/>
        </w:rPr>
        <w:lastRenderedPageBreak/>
        <w:t>Gebotszeichen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8A414B" w14:paraId="35E0CB65" w14:textId="77777777" w:rsidTr="00E21D3E">
        <w:tc>
          <w:tcPr>
            <w:tcW w:w="1132" w:type="dxa"/>
          </w:tcPr>
          <w:p w14:paraId="2029297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M001</w:t>
            </w:r>
          </w:p>
        </w:tc>
        <w:tc>
          <w:tcPr>
            <w:tcW w:w="1133" w:type="dxa"/>
          </w:tcPr>
          <w:p w14:paraId="66297D9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M003</w:t>
            </w:r>
          </w:p>
        </w:tc>
        <w:tc>
          <w:tcPr>
            <w:tcW w:w="1132" w:type="dxa"/>
          </w:tcPr>
          <w:p w14:paraId="60C5151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M004</w:t>
            </w:r>
          </w:p>
        </w:tc>
        <w:tc>
          <w:tcPr>
            <w:tcW w:w="1133" w:type="dxa"/>
          </w:tcPr>
          <w:p w14:paraId="03C7663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M008</w:t>
            </w:r>
          </w:p>
        </w:tc>
        <w:tc>
          <w:tcPr>
            <w:tcW w:w="1132" w:type="dxa"/>
          </w:tcPr>
          <w:p w14:paraId="13A8B7F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M009</w:t>
            </w:r>
          </w:p>
        </w:tc>
        <w:tc>
          <w:tcPr>
            <w:tcW w:w="1133" w:type="dxa"/>
          </w:tcPr>
          <w:p w14:paraId="4AA6B88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M010</w:t>
            </w:r>
          </w:p>
        </w:tc>
        <w:tc>
          <w:tcPr>
            <w:tcW w:w="1132" w:type="dxa"/>
          </w:tcPr>
          <w:p w14:paraId="7902E50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M011</w:t>
            </w:r>
          </w:p>
        </w:tc>
        <w:tc>
          <w:tcPr>
            <w:tcW w:w="1133" w:type="dxa"/>
          </w:tcPr>
          <w:p w14:paraId="7F19BF7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M012</w:t>
            </w:r>
          </w:p>
        </w:tc>
        <w:tc>
          <w:tcPr>
            <w:tcW w:w="1133" w:type="dxa"/>
          </w:tcPr>
          <w:p w14:paraId="19D25A5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M013</w:t>
            </w:r>
          </w:p>
        </w:tc>
      </w:tr>
      <w:tr w:rsidR="00FC2917" w:rsidRPr="008A414B" w14:paraId="1DB62105" w14:textId="77777777" w:rsidTr="00E21D3E">
        <w:tc>
          <w:tcPr>
            <w:tcW w:w="1132" w:type="dxa"/>
          </w:tcPr>
          <w:p w14:paraId="0BE7AAF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D534E68" wp14:editId="5FF3C971">
                  <wp:extent cx="432000" cy="432000"/>
                  <wp:effectExtent l="0" t="0" r="6350" b="6350"/>
                  <wp:docPr id="86" name="Grafik 86" descr="M001_Allgemeines-Gebotszei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M001_Allgemeines-Gebotszei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196DEA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683CFD7" wp14:editId="29C93224">
                  <wp:extent cx="432000" cy="432000"/>
                  <wp:effectExtent l="0" t="0" r="6350" b="6350"/>
                  <wp:docPr id="85" name="Grafik 85" descr="M003_Gehoer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M003_Gehoer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3E8C8D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6954A0C" wp14:editId="48468653">
                  <wp:extent cx="432000" cy="432000"/>
                  <wp:effectExtent l="0" t="0" r="6350" b="6350"/>
                  <wp:docPr id="84" name="Grafik 84" descr="M004_Augen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M004_Augen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46CE87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49C016E" wp14:editId="7FEFCCA6">
                  <wp:extent cx="432000" cy="432000"/>
                  <wp:effectExtent l="0" t="0" r="6350" b="6350"/>
                  <wp:docPr id="82" name="Grafik 82" descr="M008_Fus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M008_Fus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11E342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D8AE787" wp14:editId="44E0FD2F">
                  <wp:extent cx="432000" cy="432000"/>
                  <wp:effectExtent l="0" t="0" r="6350" b="6350"/>
                  <wp:docPr id="81" name="Grafik 81" descr="M009_Handschutz_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M009_Handschutz_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EC4AF9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065DD76F" wp14:editId="591E6B41">
                  <wp:extent cx="432000" cy="432000"/>
                  <wp:effectExtent l="0" t="0" r="6350" b="6350"/>
                  <wp:docPr id="80" name="Grafik 80" descr="M010_Schutzkleidung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M010_Schutzkleidung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A90F66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F0583B6" wp14:editId="119ADAED">
                  <wp:extent cx="432000" cy="432000"/>
                  <wp:effectExtent l="0" t="0" r="6350" b="6350"/>
                  <wp:docPr id="79" name="Grafik 79" descr="M011-Haende-wasch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M011-Haende-wasch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6493F8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CCD68AC" wp14:editId="6F357FA0">
                  <wp:extent cx="432000" cy="432000"/>
                  <wp:effectExtent l="0" t="0" r="6350" b="6350"/>
                  <wp:docPr id="78" name="Grafik 78" descr="M012_Handlauf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M012_Handlauf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31813A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26E01C0" wp14:editId="014620DC">
                  <wp:extent cx="432000" cy="432000"/>
                  <wp:effectExtent l="0" t="0" r="6350" b="6350"/>
                  <wp:docPr id="77" name="Grafik 77" descr="M013_Gesichts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M013_Gesichts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7A8CA66E" w14:textId="77777777" w:rsidTr="00E21D3E">
        <w:tc>
          <w:tcPr>
            <w:tcW w:w="1132" w:type="dxa"/>
          </w:tcPr>
          <w:p w14:paraId="6F1D774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Allgemeines Gebots-zeichen</w:t>
            </w:r>
          </w:p>
        </w:tc>
        <w:tc>
          <w:tcPr>
            <w:tcW w:w="1133" w:type="dxa"/>
          </w:tcPr>
          <w:p w14:paraId="587512E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Gehörschutz benutzen</w:t>
            </w:r>
          </w:p>
        </w:tc>
        <w:tc>
          <w:tcPr>
            <w:tcW w:w="1132" w:type="dxa"/>
          </w:tcPr>
          <w:p w14:paraId="1E628EA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Augenschutz benutzen</w:t>
            </w:r>
          </w:p>
        </w:tc>
        <w:tc>
          <w:tcPr>
            <w:tcW w:w="1133" w:type="dxa"/>
          </w:tcPr>
          <w:p w14:paraId="460807C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2" w:type="dxa"/>
          </w:tcPr>
          <w:p w14:paraId="3D1FD02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Fußschutz benutzen</w:t>
            </w:r>
          </w:p>
        </w:tc>
        <w:tc>
          <w:tcPr>
            <w:tcW w:w="1133" w:type="dxa"/>
          </w:tcPr>
          <w:p w14:paraId="08809CF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Schutz-kleidung benutzen</w:t>
            </w:r>
          </w:p>
        </w:tc>
        <w:tc>
          <w:tcPr>
            <w:tcW w:w="1132" w:type="dxa"/>
          </w:tcPr>
          <w:p w14:paraId="4911954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Hände waschen</w:t>
            </w:r>
          </w:p>
        </w:tc>
        <w:tc>
          <w:tcPr>
            <w:tcW w:w="1133" w:type="dxa"/>
          </w:tcPr>
          <w:p w14:paraId="42999D5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Handlauf benutzen</w:t>
            </w:r>
          </w:p>
        </w:tc>
        <w:tc>
          <w:tcPr>
            <w:tcW w:w="1133" w:type="dxa"/>
          </w:tcPr>
          <w:p w14:paraId="1A34E6F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Gesichts-schutz benutzen</w:t>
            </w:r>
          </w:p>
        </w:tc>
      </w:tr>
    </w:tbl>
    <w:p w14:paraId="00D9C5F9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1019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3"/>
        <w:gridCol w:w="1132"/>
        <w:gridCol w:w="1133"/>
        <w:gridCol w:w="1132"/>
        <w:gridCol w:w="1133"/>
        <w:gridCol w:w="1132"/>
        <w:gridCol w:w="1133"/>
        <w:gridCol w:w="1133"/>
        <w:gridCol w:w="1133"/>
      </w:tblGrid>
      <w:tr w:rsidR="00FC2917" w:rsidRPr="008A414B" w14:paraId="6CCEA14C" w14:textId="77777777" w:rsidTr="00E21D3E">
        <w:tc>
          <w:tcPr>
            <w:tcW w:w="1133" w:type="dxa"/>
          </w:tcPr>
          <w:p w14:paraId="3D8C863F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M014</w:t>
            </w:r>
          </w:p>
        </w:tc>
        <w:tc>
          <w:tcPr>
            <w:tcW w:w="1132" w:type="dxa"/>
          </w:tcPr>
          <w:p w14:paraId="5306FFD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M015</w:t>
            </w:r>
          </w:p>
        </w:tc>
        <w:tc>
          <w:tcPr>
            <w:tcW w:w="1133" w:type="dxa"/>
          </w:tcPr>
          <w:p w14:paraId="4E91E86B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M017</w:t>
            </w:r>
          </w:p>
        </w:tc>
        <w:tc>
          <w:tcPr>
            <w:tcW w:w="1132" w:type="dxa"/>
          </w:tcPr>
          <w:p w14:paraId="4E8E40B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M018</w:t>
            </w:r>
          </w:p>
        </w:tc>
        <w:tc>
          <w:tcPr>
            <w:tcW w:w="1133" w:type="dxa"/>
          </w:tcPr>
          <w:p w14:paraId="425673C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M020</w:t>
            </w:r>
          </w:p>
        </w:tc>
        <w:tc>
          <w:tcPr>
            <w:tcW w:w="1132" w:type="dxa"/>
          </w:tcPr>
          <w:p w14:paraId="09A40FA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M021</w:t>
            </w:r>
          </w:p>
        </w:tc>
        <w:tc>
          <w:tcPr>
            <w:tcW w:w="1133" w:type="dxa"/>
          </w:tcPr>
          <w:p w14:paraId="75F85CC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M022</w:t>
            </w:r>
          </w:p>
        </w:tc>
        <w:tc>
          <w:tcPr>
            <w:tcW w:w="1133" w:type="dxa"/>
          </w:tcPr>
          <w:p w14:paraId="540BBDC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M023</w:t>
            </w:r>
          </w:p>
        </w:tc>
        <w:tc>
          <w:tcPr>
            <w:tcW w:w="1133" w:type="dxa"/>
          </w:tcPr>
          <w:p w14:paraId="617BFE1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M024</w:t>
            </w:r>
          </w:p>
        </w:tc>
      </w:tr>
      <w:tr w:rsidR="00FC2917" w:rsidRPr="008A414B" w14:paraId="5BBDD265" w14:textId="77777777" w:rsidTr="00E21D3E">
        <w:tc>
          <w:tcPr>
            <w:tcW w:w="1133" w:type="dxa"/>
          </w:tcPr>
          <w:p w14:paraId="4E0ED99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A674001" wp14:editId="660F6D62">
                  <wp:extent cx="432000" cy="432000"/>
                  <wp:effectExtent l="0" t="0" r="6350" b="6350"/>
                  <wp:docPr id="76" name="Grafik 76" descr="M014_Kopf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M014_Kopf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ABF69B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78E43A1D" wp14:editId="669671DB">
                  <wp:extent cx="432000" cy="432000"/>
                  <wp:effectExtent l="0" t="0" r="6350" b="6350"/>
                  <wp:docPr id="75" name="Grafik 75" descr="M015_Warnweste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M015_Warnweste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C47CA8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349ABA32" wp14:editId="2EE5EFA0">
                  <wp:extent cx="432000" cy="432000"/>
                  <wp:effectExtent l="0" t="0" r="6350" b="6350"/>
                  <wp:docPr id="74" name="Grafik 74" descr="M017_Atemschutz-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M017_Atemschutz-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3932761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6269056" wp14:editId="507C0A75">
                  <wp:extent cx="432000" cy="432000"/>
                  <wp:effectExtent l="0" t="0" r="6350" b="6350"/>
                  <wp:docPr id="73" name="Grafik 73" descr="M018 Auffanggurt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M018 Auffanggurt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FE9154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1AA14D4" wp14:editId="34EDD931">
                  <wp:extent cx="432000" cy="432000"/>
                  <wp:effectExtent l="0" t="0" r="6350" b="6350"/>
                  <wp:docPr id="72" name="Grafik 72" descr="M020 Rückhaltesystem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M020 Rückhaltesystem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BE295E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3B1EDEA" wp14:editId="7C00FDED">
                  <wp:extent cx="432000" cy="432000"/>
                  <wp:effectExtent l="0" t="0" r="6350" b="6350"/>
                  <wp:docPr id="71" name="Grafik 71" descr="M021 Vor Wartung oder Reparatur freischal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M021 Vor Wartung oder Reparatur freischal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0E9E30A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D1A57B8" wp14:editId="06A419F8">
                  <wp:extent cx="432000" cy="432000"/>
                  <wp:effectExtent l="0" t="0" r="6350" b="6350"/>
                  <wp:docPr id="70" name="Grafik 70" descr="M022 Hautschutzmittel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M022 Hautschutzmittel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5BCB60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084F6B0" wp14:editId="67F8B599">
                  <wp:extent cx="432000" cy="432000"/>
                  <wp:effectExtent l="0" t="0" r="6350" b="6350"/>
                  <wp:docPr id="67" name="Grafik 67" descr="M023 Übergan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M023 Übergan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139F279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4B5B8B7E" wp14:editId="1203439B">
                  <wp:extent cx="432000" cy="432000"/>
                  <wp:effectExtent l="0" t="0" r="6350" b="6350"/>
                  <wp:docPr id="65" name="Grafik 65" descr="M024 Fußgängerweg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M024 Fußgängerweg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506E7043" w14:textId="77777777" w:rsidTr="00E21D3E">
        <w:tc>
          <w:tcPr>
            <w:tcW w:w="1133" w:type="dxa"/>
          </w:tcPr>
          <w:p w14:paraId="1C3D5C0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Kopfschutz benutzen</w:t>
            </w:r>
          </w:p>
        </w:tc>
        <w:tc>
          <w:tcPr>
            <w:tcW w:w="1132" w:type="dxa"/>
          </w:tcPr>
          <w:p w14:paraId="79009BF5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Warnweste benutzen</w:t>
            </w:r>
          </w:p>
        </w:tc>
        <w:tc>
          <w:tcPr>
            <w:tcW w:w="1133" w:type="dxa"/>
          </w:tcPr>
          <w:p w14:paraId="276C0C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Atemschutz benutzen</w:t>
            </w:r>
          </w:p>
        </w:tc>
        <w:tc>
          <w:tcPr>
            <w:tcW w:w="1132" w:type="dxa"/>
          </w:tcPr>
          <w:p w14:paraId="771FC67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Auffanggurt benutzen</w:t>
            </w:r>
          </w:p>
        </w:tc>
        <w:tc>
          <w:tcPr>
            <w:tcW w:w="1133" w:type="dxa"/>
          </w:tcPr>
          <w:p w14:paraId="190D0EA2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Rückhalte-system benutzen</w:t>
            </w:r>
          </w:p>
        </w:tc>
        <w:tc>
          <w:tcPr>
            <w:tcW w:w="1132" w:type="dxa"/>
          </w:tcPr>
          <w:p w14:paraId="24F7233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Vor Wartung oder Reparatur freischalten</w:t>
            </w:r>
          </w:p>
        </w:tc>
        <w:tc>
          <w:tcPr>
            <w:tcW w:w="1133" w:type="dxa"/>
          </w:tcPr>
          <w:p w14:paraId="380E979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Hautschutz-mittel benutzen</w:t>
            </w:r>
          </w:p>
        </w:tc>
        <w:tc>
          <w:tcPr>
            <w:tcW w:w="1133" w:type="dxa"/>
          </w:tcPr>
          <w:p w14:paraId="22DA9F4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Übergang benutzen</w:t>
            </w:r>
          </w:p>
        </w:tc>
        <w:tc>
          <w:tcPr>
            <w:tcW w:w="1133" w:type="dxa"/>
          </w:tcPr>
          <w:p w14:paraId="381D205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Fußgänger-weg benutzen</w:t>
            </w:r>
          </w:p>
        </w:tc>
      </w:tr>
    </w:tbl>
    <w:p w14:paraId="37D59F32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</w:tblGrid>
      <w:tr w:rsidR="00FC2917" w:rsidRPr="008A414B" w14:paraId="77D91E4D" w14:textId="77777777" w:rsidTr="00E21D3E">
        <w:tc>
          <w:tcPr>
            <w:tcW w:w="1132" w:type="dxa"/>
          </w:tcPr>
          <w:p w14:paraId="1949076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M026</w:t>
            </w:r>
          </w:p>
        </w:tc>
        <w:tc>
          <w:tcPr>
            <w:tcW w:w="1133" w:type="dxa"/>
          </w:tcPr>
          <w:p w14:paraId="21ACA8E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WSM001</w:t>
            </w:r>
          </w:p>
        </w:tc>
      </w:tr>
      <w:tr w:rsidR="00FC2917" w:rsidRPr="008A414B" w14:paraId="78E9F72E" w14:textId="77777777" w:rsidTr="00E21D3E">
        <w:tc>
          <w:tcPr>
            <w:tcW w:w="1132" w:type="dxa"/>
          </w:tcPr>
          <w:p w14:paraId="5F6C757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2455B31" wp14:editId="59C81E06">
                  <wp:extent cx="432000" cy="432000"/>
                  <wp:effectExtent l="0" t="0" r="6350" b="6350"/>
                  <wp:docPr id="64" name="Grafik 64" descr="M026 Schutzschürz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M026 Schutzschürz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EE456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6D34A0FF" wp14:editId="17114828">
                  <wp:extent cx="432000" cy="432000"/>
                  <wp:effectExtent l="0" t="0" r="6350" b="6350"/>
                  <wp:docPr id="63" name="Grafik 63" descr="WSM001 Rettungsweste benut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WSM001 Rettungsweste benut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2457F7A2" w14:textId="77777777" w:rsidTr="00E21D3E">
        <w:tc>
          <w:tcPr>
            <w:tcW w:w="1132" w:type="dxa"/>
          </w:tcPr>
          <w:p w14:paraId="42BCA6A8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Schutz-schürze benutzen</w:t>
            </w:r>
          </w:p>
        </w:tc>
        <w:tc>
          <w:tcPr>
            <w:tcW w:w="1133" w:type="dxa"/>
          </w:tcPr>
          <w:p w14:paraId="5A525A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Rettungs-weste benutzen</w:t>
            </w:r>
          </w:p>
        </w:tc>
      </w:tr>
    </w:tbl>
    <w:p w14:paraId="5DC3C74F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38"/>
          <w:shd w:val="clear" w:color="auto" w:fill="FFFFFF"/>
        </w:rPr>
      </w:pPr>
    </w:p>
    <w:p w14:paraId="3AC20A26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410C3596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Rettungszeichen</w:t>
      </w: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7"/>
        <w:gridCol w:w="1276"/>
        <w:gridCol w:w="992"/>
        <w:gridCol w:w="985"/>
        <w:gridCol w:w="1132"/>
        <w:gridCol w:w="1133"/>
        <w:gridCol w:w="1132"/>
        <w:gridCol w:w="1133"/>
        <w:gridCol w:w="1133"/>
      </w:tblGrid>
      <w:tr w:rsidR="00FC2917" w:rsidRPr="008A414B" w14:paraId="657CCD5D" w14:textId="77777777" w:rsidTr="00E21D3E">
        <w:tc>
          <w:tcPr>
            <w:tcW w:w="1277" w:type="dxa"/>
          </w:tcPr>
          <w:p w14:paraId="0C7096E8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E002</w:t>
            </w:r>
          </w:p>
        </w:tc>
        <w:tc>
          <w:tcPr>
            <w:tcW w:w="1276" w:type="dxa"/>
          </w:tcPr>
          <w:p w14:paraId="565A0CD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E002</w:t>
            </w:r>
          </w:p>
        </w:tc>
        <w:tc>
          <w:tcPr>
            <w:tcW w:w="992" w:type="dxa"/>
          </w:tcPr>
          <w:p w14:paraId="57AB3D51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D-E019</w:t>
            </w:r>
          </w:p>
        </w:tc>
        <w:tc>
          <w:tcPr>
            <w:tcW w:w="985" w:type="dxa"/>
          </w:tcPr>
          <w:p w14:paraId="5F5C228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E001</w:t>
            </w:r>
          </w:p>
        </w:tc>
        <w:tc>
          <w:tcPr>
            <w:tcW w:w="1132" w:type="dxa"/>
          </w:tcPr>
          <w:p w14:paraId="6CA516D7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</w:t>
            </w: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2</w:t>
            </w:r>
          </w:p>
        </w:tc>
        <w:tc>
          <w:tcPr>
            <w:tcW w:w="1133" w:type="dxa"/>
          </w:tcPr>
          <w:p w14:paraId="146A1DBC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E003</w:t>
            </w:r>
          </w:p>
        </w:tc>
        <w:tc>
          <w:tcPr>
            <w:tcW w:w="1132" w:type="dxa"/>
          </w:tcPr>
          <w:p w14:paraId="460370DD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E004</w:t>
            </w:r>
          </w:p>
        </w:tc>
        <w:tc>
          <w:tcPr>
            <w:tcW w:w="1133" w:type="dxa"/>
          </w:tcPr>
          <w:p w14:paraId="0D0DB7A3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E007</w:t>
            </w:r>
          </w:p>
        </w:tc>
        <w:tc>
          <w:tcPr>
            <w:tcW w:w="1133" w:type="dxa"/>
          </w:tcPr>
          <w:p w14:paraId="624AAA86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E009</w:t>
            </w:r>
          </w:p>
        </w:tc>
      </w:tr>
      <w:tr w:rsidR="00FC2917" w:rsidRPr="008A414B" w14:paraId="5572AB69" w14:textId="77777777" w:rsidTr="00E21D3E">
        <w:tc>
          <w:tcPr>
            <w:tcW w:w="1277" w:type="dxa"/>
          </w:tcPr>
          <w:p w14:paraId="7FDF5E3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0D09E134" wp14:editId="4F1143FC">
                  <wp:extent cx="695960" cy="361950"/>
                  <wp:effectExtent l="0" t="0" r="8890" b="0"/>
                  <wp:docPr id="55" name="Grafik 55" descr="Beispiel für Rettungsweg_Notausgang (E0 02) mit Zusatzzeichen (Richtungspfeil)_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0" descr="Beispiel für Rettungsweg_Notausgang (E0 02) mit Zusatzzeichen (Richtungspfeil)_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96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72D963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6469E7F2" wp14:editId="4DF4211B">
                  <wp:extent cx="716280" cy="361950"/>
                  <wp:effectExtent l="0" t="0" r="7620" b="0"/>
                  <wp:docPr id="49" name="Grafik 49" descr="Beispiel für Rettungsweg_Notausgang (E0 02) mit Zusatzzeichen (Richtungspfeil)_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1" descr="Beispiel für Rettungsweg_Notausgang (E0 02) mit Zusatzzeichen (Richtungspfeil)_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14:paraId="6AE8346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29A6DBC2" wp14:editId="014957E1">
                  <wp:extent cx="429895" cy="429895"/>
                  <wp:effectExtent l="0" t="0" r="8255" b="8255"/>
                  <wp:docPr id="48" name="Grafik 48" descr="D-E019_Not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2" descr="D-E019_Not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14:paraId="692F931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5BD0144" wp14:editId="6EE68630">
                  <wp:extent cx="429895" cy="429895"/>
                  <wp:effectExtent l="0" t="0" r="8255" b="8255"/>
                  <wp:docPr id="40" name="Grafik 40" descr="E001 Rettungsweg_Notausgang (link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3" descr="E001 Rettungsweg_Notausgang (link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12A7F0B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CB6C7D1" wp14:editId="2B1C5174">
                  <wp:extent cx="429895" cy="429895"/>
                  <wp:effectExtent l="0" t="0" r="8255" b="8255"/>
                  <wp:docPr id="39" name="Grafik 39" descr="E002 Rettungsweg_Notausgang (rechts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4" descr="E002 Rettungsweg_Notausgang (rechts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3658B0D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86D8F47" wp14:editId="1E1E8337">
                  <wp:extent cx="429895" cy="429895"/>
                  <wp:effectExtent l="0" t="0" r="8255" b="8255"/>
                  <wp:docPr id="38" name="Grafik 38" descr="E003 Erste Hil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5" descr="E003 Erste Hil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0385453C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139CA887" wp14:editId="7BFA0AD2">
                  <wp:extent cx="429895" cy="429895"/>
                  <wp:effectExtent l="0" t="0" r="8255" b="8255"/>
                  <wp:docPr id="37" name="Grafik 37" descr="E004 Notruf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6" descr="E004 Notruf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ABDBE7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427E1AF1" wp14:editId="7ADC64BE">
                  <wp:extent cx="429895" cy="429895"/>
                  <wp:effectExtent l="0" t="0" r="8255" b="8255"/>
                  <wp:docPr id="31" name="Grafik 31" descr="E007 Sammel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7" descr="E007 Sammel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4C402FB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6"/>
                <w:szCs w:val="18"/>
                <w:lang w:eastAsia="de-DE"/>
              </w:rPr>
              <w:drawing>
                <wp:inline distT="0" distB="0" distL="0" distR="0" wp14:anchorId="7411BB04" wp14:editId="67407B2B">
                  <wp:extent cx="429895" cy="429895"/>
                  <wp:effectExtent l="0" t="0" r="8255" b="8255"/>
                  <wp:docPr id="30" name="Grafik 30" descr="E009 Arz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8" descr="E009 Arz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24E1CC37" w14:textId="77777777" w:rsidTr="00E21D3E">
        <w:tc>
          <w:tcPr>
            <w:tcW w:w="1277" w:type="dxa"/>
          </w:tcPr>
          <w:p w14:paraId="2B26BCA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1276" w:type="dxa"/>
          </w:tcPr>
          <w:p w14:paraId="081F2C08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</w:t>
            </w:r>
          </w:p>
        </w:tc>
        <w:tc>
          <w:tcPr>
            <w:tcW w:w="992" w:type="dxa"/>
          </w:tcPr>
          <w:p w14:paraId="2EE8E395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Notausstieg</w:t>
            </w:r>
          </w:p>
        </w:tc>
        <w:tc>
          <w:tcPr>
            <w:tcW w:w="985" w:type="dxa"/>
          </w:tcPr>
          <w:p w14:paraId="376F993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links</w:t>
            </w:r>
          </w:p>
        </w:tc>
        <w:tc>
          <w:tcPr>
            <w:tcW w:w="1132" w:type="dxa"/>
          </w:tcPr>
          <w:p w14:paraId="4F554412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Notausgang rechts</w:t>
            </w:r>
          </w:p>
        </w:tc>
        <w:tc>
          <w:tcPr>
            <w:tcW w:w="1133" w:type="dxa"/>
          </w:tcPr>
          <w:p w14:paraId="15213AC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Erste Hilfe</w:t>
            </w:r>
          </w:p>
        </w:tc>
        <w:tc>
          <w:tcPr>
            <w:tcW w:w="1132" w:type="dxa"/>
          </w:tcPr>
          <w:p w14:paraId="36D8049C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Notruftelefon</w:t>
            </w:r>
          </w:p>
        </w:tc>
        <w:tc>
          <w:tcPr>
            <w:tcW w:w="1133" w:type="dxa"/>
          </w:tcPr>
          <w:p w14:paraId="1835B03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Sammelstelle</w:t>
            </w:r>
          </w:p>
        </w:tc>
        <w:tc>
          <w:tcPr>
            <w:tcW w:w="1133" w:type="dxa"/>
          </w:tcPr>
          <w:p w14:paraId="5EB6C64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Arzt</w:t>
            </w:r>
          </w:p>
        </w:tc>
      </w:tr>
    </w:tbl>
    <w:p w14:paraId="056430D4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6"/>
          <w:shd w:val="clear" w:color="auto" w:fill="FFFFFF"/>
        </w:rPr>
      </w:pPr>
    </w:p>
    <w:tbl>
      <w:tblPr>
        <w:tblStyle w:val="Tabellenraster"/>
        <w:tblW w:w="10193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  <w:gridCol w:w="1133"/>
      </w:tblGrid>
      <w:tr w:rsidR="00FC2917" w:rsidRPr="00ED131B" w14:paraId="3DA6A6A6" w14:textId="77777777" w:rsidTr="00E21D3E">
        <w:tc>
          <w:tcPr>
            <w:tcW w:w="1132" w:type="dxa"/>
          </w:tcPr>
          <w:p w14:paraId="6FB1D622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t>E010</w:t>
            </w:r>
          </w:p>
        </w:tc>
        <w:tc>
          <w:tcPr>
            <w:tcW w:w="1133" w:type="dxa"/>
          </w:tcPr>
          <w:p w14:paraId="1470BB22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E011</w:t>
            </w:r>
          </w:p>
        </w:tc>
        <w:tc>
          <w:tcPr>
            <w:tcW w:w="1132" w:type="dxa"/>
          </w:tcPr>
          <w:p w14:paraId="43C7C6A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E012</w:t>
            </w:r>
          </w:p>
        </w:tc>
        <w:tc>
          <w:tcPr>
            <w:tcW w:w="1133" w:type="dxa"/>
          </w:tcPr>
          <w:p w14:paraId="621D5441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E013</w:t>
            </w:r>
          </w:p>
        </w:tc>
        <w:tc>
          <w:tcPr>
            <w:tcW w:w="1132" w:type="dxa"/>
          </w:tcPr>
          <w:p w14:paraId="1A361C0E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E016</w:t>
            </w:r>
          </w:p>
        </w:tc>
        <w:tc>
          <w:tcPr>
            <w:tcW w:w="1133" w:type="dxa"/>
          </w:tcPr>
          <w:p w14:paraId="28DF01C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E017</w:t>
            </w:r>
          </w:p>
        </w:tc>
        <w:tc>
          <w:tcPr>
            <w:tcW w:w="1132" w:type="dxa"/>
          </w:tcPr>
          <w:p w14:paraId="0E540E15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14:paraId="49ACE67D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133" w:type="dxa"/>
          </w:tcPr>
          <w:p w14:paraId="09131F5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WSE 001</w:t>
            </w:r>
          </w:p>
        </w:tc>
      </w:tr>
      <w:tr w:rsidR="00FC2917" w:rsidRPr="00ED131B" w14:paraId="458C4D65" w14:textId="77777777" w:rsidTr="00E21D3E">
        <w:tc>
          <w:tcPr>
            <w:tcW w:w="1132" w:type="dxa"/>
          </w:tcPr>
          <w:p w14:paraId="3D53F7CF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2FC1FE0F" wp14:editId="403C4C55">
                  <wp:extent cx="429895" cy="429895"/>
                  <wp:effectExtent l="0" t="0" r="8255" b="8255"/>
                  <wp:docPr id="27" name="Grafik 27" descr="E010 Automatisierter Externer Defibrillator (A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3" descr="E010 Automatisierter Externer Defibrillator (A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956A14E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4492C46" wp14:editId="663459A3">
                  <wp:extent cx="429895" cy="429895"/>
                  <wp:effectExtent l="0" t="0" r="8255" b="8255"/>
                  <wp:docPr id="25" name="Grafik 25" descr="E011 Augenspüleinricht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4" descr="E011 Augenspüleinricht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B7716C2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015FA4C0" wp14:editId="4D4007C1">
                  <wp:extent cx="429895" cy="429895"/>
                  <wp:effectExtent l="0" t="0" r="8255" b="8255"/>
                  <wp:docPr id="24" name="Grafik 24" descr="E012 Notdus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5" descr="E012 Notdus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52B1001E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2C766530" wp14:editId="55149ADC">
                  <wp:extent cx="429895" cy="429895"/>
                  <wp:effectExtent l="0" t="0" r="8255" b="8255"/>
                  <wp:docPr id="2" name="Grafik 2" descr="E013 Krankentr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6" descr="E013 Krankentr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895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6B5E719D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1285BB26" wp14:editId="2F695063">
                  <wp:extent cx="432000" cy="432000"/>
                  <wp:effectExtent l="0" t="0" r="6350" b="6350"/>
                  <wp:docPr id="15" name="Grafik 15" descr="E016 Notausstieg mit Flucht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7" descr="E016 Notausstieg mit Flucht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21397166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763DA68D" wp14:editId="362B5F17">
                  <wp:extent cx="432000" cy="432000"/>
                  <wp:effectExtent l="0" t="0" r="6350" b="6350"/>
                  <wp:docPr id="14" name="Grafik 14" descr="E017 Rettungsaussti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8" descr="E017 Rettungsaussti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33C0161F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38EBD68A" wp14:editId="4A923629">
                  <wp:extent cx="432000" cy="432000"/>
                  <wp:effectExtent l="0" t="0" r="6350" b="6350"/>
                  <wp:docPr id="13" name="Grafik 13" descr="Reichtungspfeil_Rettung_rechts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9" descr="Reichtungspfeil_Rettung_recht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B1D6259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6634AE6A" wp14:editId="0E140B74">
                  <wp:extent cx="432000" cy="432000"/>
                  <wp:effectExtent l="0" t="0" r="6350" b="6350"/>
                  <wp:docPr id="68" name="Grafik 68" descr="C:\Users\larss\AppData\Local\Microsoft\Windows\INetCache\Content.Word\Richtungspfeil_Rettung_rechts_unte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2" descr="C:\Users\larss\AppData\Local\Microsoft\Windows\INetCache\Content.Word\Richtungspfeil_Rettung_rechts_unte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6152EE49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lang w:eastAsia="de-DE"/>
              </w:rPr>
              <w:drawing>
                <wp:inline distT="0" distB="0" distL="0" distR="0" wp14:anchorId="320806AE" wp14:editId="78F51B1F">
                  <wp:extent cx="432000" cy="432000"/>
                  <wp:effectExtent l="0" t="0" r="6350" b="6350"/>
                  <wp:docPr id="69" name="Grafik 69" descr="C:\Users\larss\AppData\Local\Microsoft\Windows\INetCache\Content.Word\WSE001 Öffentliche Rettungsausrüstu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5" descr="C:\Users\larss\AppData\Local\Microsoft\Windows\INetCache\Content.Word\WSE001 Öffentliche Rettungsausrüstu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ED131B" w14:paraId="23C783A4" w14:textId="77777777" w:rsidTr="00E21D3E">
        <w:tc>
          <w:tcPr>
            <w:tcW w:w="1132" w:type="dxa"/>
          </w:tcPr>
          <w:p w14:paraId="32820498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AED</w:t>
            </w:r>
          </w:p>
        </w:tc>
        <w:tc>
          <w:tcPr>
            <w:tcW w:w="1133" w:type="dxa"/>
          </w:tcPr>
          <w:p w14:paraId="40F6FA15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Augenspül-einrichtung</w:t>
            </w:r>
          </w:p>
        </w:tc>
        <w:tc>
          <w:tcPr>
            <w:tcW w:w="1132" w:type="dxa"/>
          </w:tcPr>
          <w:p w14:paraId="5DE4E0AD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Notdusche</w:t>
            </w:r>
          </w:p>
        </w:tc>
        <w:tc>
          <w:tcPr>
            <w:tcW w:w="1133" w:type="dxa"/>
          </w:tcPr>
          <w:p w14:paraId="308C4004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Krankentrage</w:t>
            </w:r>
          </w:p>
        </w:tc>
        <w:tc>
          <w:tcPr>
            <w:tcW w:w="1132" w:type="dxa"/>
          </w:tcPr>
          <w:p w14:paraId="0F8093E7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Notausstieg mit Fluchtleiter</w:t>
            </w:r>
          </w:p>
        </w:tc>
        <w:tc>
          <w:tcPr>
            <w:tcW w:w="1133" w:type="dxa"/>
          </w:tcPr>
          <w:p w14:paraId="52B6AC1B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Rettungsausstieg</w:t>
            </w:r>
          </w:p>
        </w:tc>
        <w:tc>
          <w:tcPr>
            <w:tcW w:w="1132" w:type="dxa"/>
          </w:tcPr>
          <w:p w14:paraId="44F56193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</w:t>
            </w:r>
          </w:p>
        </w:tc>
        <w:tc>
          <w:tcPr>
            <w:tcW w:w="1133" w:type="dxa"/>
          </w:tcPr>
          <w:p w14:paraId="14AD0F1C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Rettungspfeil rechts unten</w:t>
            </w:r>
          </w:p>
        </w:tc>
        <w:tc>
          <w:tcPr>
            <w:tcW w:w="1133" w:type="dxa"/>
          </w:tcPr>
          <w:p w14:paraId="4E295C52" w14:textId="77777777" w:rsidR="00FC2917" w:rsidRPr="00ED131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6"/>
                <w:szCs w:val="18"/>
              </w:rPr>
              <w:t>Öffentliche Rettungsausrüstung</w:t>
            </w:r>
          </w:p>
        </w:tc>
      </w:tr>
    </w:tbl>
    <w:p w14:paraId="3811F9DA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24AB00C8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4F49B14D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ED131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>Brandschutzzeichen</w:t>
      </w:r>
    </w:p>
    <w:tbl>
      <w:tblPr>
        <w:tblStyle w:val="Tabellenraster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6"/>
        <w:gridCol w:w="1276"/>
        <w:gridCol w:w="1276"/>
        <w:gridCol w:w="1276"/>
      </w:tblGrid>
      <w:tr w:rsidR="00FC2917" w:rsidRPr="00ED131B" w14:paraId="5E828DF3" w14:textId="77777777" w:rsidTr="00E21D3E">
        <w:tc>
          <w:tcPr>
            <w:tcW w:w="1275" w:type="dxa"/>
          </w:tcPr>
          <w:p w14:paraId="5923BD19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ED131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F001</w:t>
            </w:r>
          </w:p>
        </w:tc>
        <w:tc>
          <w:tcPr>
            <w:tcW w:w="1276" w:type="dxa"/>
          </w:tcPr>
          <w:p w14:paraId="4B1A5806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F002</w:t>
            </w:r>
          </w:p>
        </w:tc>
        <w:tc>
          <w:tcPr>
            <w:tcW w:w="1276" w:type="dxa"/>
          </w:tcPr>
          <w:p w14:paraId="4CAFC641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F003</w:t>
            </w:r>
          </w:p>
        </w:tc>
        <w:tc>
          <w:tcPr>
            <w:tcW w:w="1276" w:type="dxa"/>
          </w:tcPr>
          <w:p w14:paraId="0E5590EB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F004</w:t>
            </w:r>
          </w:p>
        </w:tc>
        <w:tc>
          <w:tcPr>
            <w:tcW w:w="1276" w:type="dxa"/>
          </w:tcPr>
          <w:p w14:paraId="03A5510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F005</w:t>
            </w:r>
          </w:p>
        </w:tc>
        <w:tc>
          <w:tcPr>
            <w:tcW w:w="1276" w:type="dxa"/>
          </w:tcPr>
          <w:p w14:paraId="78224238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F006</w:t>
            </w:r>
          </w:p>
        </w:tc>
        <w:tc>
          <w:tcPr>
            <w:tcW w:w="1276" w:type="dxa"/>
          </w:tcPr>
          <w:p w14:paraId="555365E3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  <w:tc>
          <w:tcPr>
            <w:tcW w:w="1276" w:type="dxa"/>
          </w:tcPr>
          <w:p w14:paraId="7B78A5EE" w14:textId="77777777" w:rsidR="00FC2917" w:rsidRPr="00ED131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</w:pPr>
            <w:r w:rsidRPr="00ED131B">
              <w:rPr>
                <w:rFonts w:asciiTheme="minorHAnsi" w:hAnsiTheme="minorHAnsi" w:cstheme="minorHAnsi"/>
                <w:color w:val="000000" w:themeColor="text1"/>
                <w:sz w:val="14"/>
                <w:szCs w:val="16"/>
                <w:shd w:val="clear" w:color="auto" w:fill="FFFFFF"/>
              </w:rPr>
              <w:t>Richtungspfeil</w:t>
            </w:r>
          </w:p>
        </w:tc>
      </w:tr>
      <w:tr w:rsidR="00FC2917" w:rsidRPr="008A414B" w14:paraId="648CEF77" w14:textId="77777777" w:rsidTr="00E21D3E">
        <w:tc>
          <w:tcPr>
            <w:tcW w:w="1275" w:type="dxa"/>
          </w:tcPr>
          <w:p w14:paraId="518C9218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6E1E7343" wp14:editId="2138CD0C">
                  <wp:extent cx="432000" cy="432000"/>
                  <wp:effectExtent l="0" t="0" r="6350" b="6350"/>
                  <wp:docPr id="62" name="Grafik 62" descr="F001 Feuerlös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F001 Feuerlös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8CD955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B1F1B01" wp14:editId="135BC072">
                  <wp:extent cx="432000" cy="432000"/>
                  <wp:effectExtent l="0" t="0" r="6350" b="6350"/>
                  <wp:docPr id="61" name="Grafik 61" descr="F002 Löschschla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F002 Löschschlau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1E7C0D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41F2890A" wp14:editId="1080243F">
                  <wp:extent cx="432000" cy="432000"/>
                  <wp:effectExtent l="0" t="0" r="6350" b="6350"/>
                  <wp:docPr id="60" name="Grafik 60" descr="F003 Feuerl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F003 Feuerlei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2DCD5F6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1EFB2FAC" wp14:editId="2560A876">
                  <wp:extent cx="432000" cy="432000"/>
                  <wp:effectExtent l="0" t="0" r="6350" b="6350"/>
                  <wp:docPr id="59" name="Grafik 59" descr="F004 Mittel und Geräte zur Brandbekämpf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F004 Mittel und Geräte zur Brandbekämpfu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7D091581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82B7B95" wp14:editId="0730A5E6">
                  <wp:extent cx="432000" cy="432000"/>
                  <wp:effectExtent l="0" t="0" r="6350" b="6350"/>
                  <wp:docPr id="10" name="Grafik 10" descr="F005 Brandme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F005 Brandmel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608AFF94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705926D1" wp14:editId="27331DF5">
                  <wp:extent cx="432000" cy="432000"/>
                  <wp:effectExtent l="0" t="0" r="6350" b="6350"/>
                  <wp:docPr id="66" name="Grafik 66" descr="C:\Users\larss\AppData\Local\Microsoft\Windows\INetCache\Content.Word\F006 Brandmeldetelef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0" descr="C:\Users\larss\AppData\Local\Microsoft\Windows\INetCache\Content.Word\F006 Brandmeldetelef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F7BCB9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6F11078F" wp14:editId="7B5BE4B1">
                  <wp:extent cx="432000" cy="432000"/>
                  <wp:effectExtent l="0" t="0" r="6350" b="6350"/>
                  <wp:docPr id="8" name="Grafik 8" descr="Reichtungspfeil_rec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Reichtungspfeil_rec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5B3D951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8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lang w:eastAsia="de-DE"/>
              </w:rPr>
              <w:drawing>
                <wp:inline distT="0" distB="0" distL="0" distR="0" wp14:anchorId="0F61624D" wp14:editId="2604CB29">
                  <wp:extent cx="432000" cy="432000"/>
                  <wp:effectExtent l="0" t="0" r="6350" b="6350"/>
                  <wp:docPr id="7" name="Grafik 7" descr="Richtungspfeil_rechts_unt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Richtungspfeil_rechts_un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2917" w:rsidRPr="008A414B" w14:paraId="6DF21059" w14:textId="77777777" w:rsidTr="00E21D3E">
        <w:tc>
          <w:tcPr>
            <w:tcW w:w="1275" w:type="dxa"/>
          </w:tcPr>
          <w:p w14:paraId="0DCB81D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Feuerlöscher</w:t>
            </w:r>
          </w:p>
        </w:tc>
        <w:tc>
          <w:tcPr>
            <w:tcW w:w="1276" w:type="dxa"/>
          </w:tcPr>
          <w:p w14:paraId="53411E9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Löschschlauch</w:t>
            </w:r>
          </w:p>
        </w:tc>
        <w:tc>
          <w:tcPr>
            <w:tcW w:w="1276" w:type="dxa"/>
          </w:tcPr>
          <w:p w14:paraId="043FB957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Feuerleiter</w:t>
            </w:r>
          </w:p>
        </w:tc>
        <w:tc>
          <w:tcPr>
            <w:tcW w:w="1276" w:type="dxa"/>
          </w:tcPr>
          <w:p w14:paraId="1BB5E559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Mittel und Geräte zur Brandschutz-bekämpfung</w:t>
            </w:r>
          </w:p>
        </w:tc>
        <w:tc>
          <w:tcPr>
            <w:tcW w:w="1276" w:type="dxa"/>
          </w:tcPr>
          <w:p w14:paraId="2C2C374A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Brandmelder</w:t>
            </w:r>
          </w:p>
        </w:tc>
        <w:tc>
          <w:tcPr>
            <w:tcW w:w="1276" w:type="dxa"/>
          </w:tcPr>
          <w:p w14:paraId="3751CEF3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Brandmelde-telefon</w:t>
            </w:r>
          </w:p>
        </w:tc>
        <w:tc>
          <w:tcPr>
            <w:tcW w:w="1276" w:type="dxa"/>
          </w:tcPr>
          <w:p w14:paraId="587D1B8A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</w:t>
            </w:r>
          </w:p>
        </w:tc>
        <w:tc>
          <w:tcPr>
            <w:tcW w:w="1276" w:type="dxa"/>
          </w:tcPr>
          <w:p w14:paraId="5296601D" w14:textId="77777777" w:rsidR="00FC2917" w:rsidRPr="008A414B" w:rsidRDefault="00FC2917" w:rsidP="00E21D3E">
            <w:pPr>
              <w:rPr>
                <w:rFonts w:asciiTheme="minorHAnsi" w:hAnsiTheme="minorHAnsi" w:cstheme="minorHAnsi"/>
                <w:sz w:val="16"/>
                <w:szCs w:val="18"/>
              </w:rPr>
            </w:pPr>
            <w:r w:rsidRPr="008A414B">
              <w:rPr>
                <w:rFonts w:asciiTheme="minorHAnsi" w:hAnsiTheme="minorHAnsi" w:cstheme="minorHAnsi"/>
                <w:sz w:val="16"/>
                <w:szCs w:val="18"/>
              </w:rPr>
              <w:t>Richtungspfeil rechts unten</w:t>
            </w:r>
          </w:p>
        </w:tc>
      </w:tr>
    </w:tbl>
    <w:p w14:paraId="7A6A2209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54A8AF46" w14:textId="77777777" w:rsidR="00FC2917" w:rsidRPr="00ED131B" w:rsidRDefault="00FC2917" w:rsidP="00FC2917">
      <w:pPr>
        <w:rPr>
          <w:rFonts w:asciiTheme="minorHAnsi" w:hAnsiTheme="minorHAnsi" w:cstheme="minorHAnsi"/>
          <w:color w:val="000000" w:themeColor="text1"/>
          <w:sz w:val="6"/>
          <w:szCs w:val="8"/>
          <w:shd w:val="clear" w:color="auto" w:fill="FFFFFF"/>
        </w:rPr>
      </w:pPr>
    </w:p>
    <w:p w14:paraId="665901F2" w14:textId="77777777" w:rsidR="00FC2917" w:rsidRPr="008A414B" w:rsidRDefault="00FC2917" w:rsidP="00FC2917">
      <w:pPr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</w:pPr>
      <w:r w:rsidRPr="008A414B">
        <w:rPr>
          <w:rFonts w:asciiTheme="minorHAnsi" w:hAnsiTheme="minorHAnsi" w:cstheme="minorHAnsi"/>
          <w:color w:val="000000" w:themeColor="text1"/>
          <w:sz w:val="22"/>
          <w:szCs w:val="38"/>
          <w:shd w:val="clear" w:color="auto" w:fill="FFFFFF"/>
        </w:rPr>
        <w:t xml:space="preserve">Sonstige </w:t>
      </w:r>
    </w:p>
    <w:tbl>
      <w:tblPr>
        <w:tblStyle w:val="Tabellenraster"/>
        <w:tblW w:w="0" w:type="auto"/>
        <w:tblInd w:w="-431" w:type="dxa"/>
        <w:tblLayout w:type="fixed"/>
        <w:tblLook w:val="04A0" w:firstRow="1" w:lastRow="0" w:firstColumn="1" w:lastColumn="0" w:noHBand="0" w:noVBand="1"/>
      </w:tblPr>
      <w:tblGrid>
        <w:gridCol w:w="1132"/>
        <w:gridCol w:w="1133"/>
        <w:gridCol w:w="1132"/>
        <w:gridCol w:w="1133"/>
        <w:gridCol w:w="1132"/>
        <w:gridCol w:w="1133"/>
        <w:gridCol w:w="1132"/>
        <w:gridCol w:w="1133"/>
      </w:tblGrid>
      <w:tr w:rsidR="00FC2917" w:rsidRPr="008A414B" w14:paraId="2F4AAA89" w14:textId="77777777" w:rsidTr="00E21D3E">
        <w:tc>
          <w:tcPr>
            <w:tcW w:w="1132" w:type="dxa"/>
          </w:tcPr>
          <w:p w14:paraId="7FAC81DE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Cs w:val="38"/>
                <w:shd w:val="clear" w:color="auto" w:fill="FFFFFF"/>
                <w:lang w:eastAsia="de-DE"/>
              </w:rPr>
              <w:t>001</w:t>
            </w:r>
          </w:p>
        </w:tc>
        <w:tc>
          <w:tcPr>
            <w:tcW w:w="1133" w:type="dxa"/>
          </w:tcPr>
          <w:p w14:paraId="17FF238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002</w:t>
            </w:r>
          </w:p>
        </w:tc>
        <w:tc>
          <w:tcPr>
            <w:tcW w:w="1132" w:type="dxa"/>
          </w:tcPr>
          <w:p w14:paraId="3201B719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  <w:t>003</w:t>
            </w:r>
          </w:p>
        </w:tc>
        <w:tc>
          <w:tcPr>
            <w:tcW w:w="1133" w:type="dxa"/>
          </w:tcPr>
          <w:p w14:paraId="06DA0C82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761E8335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0B9C7A00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0D00FB4A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79B4FC94" w14:textId="77777777" w:rsidR="00FC2917" w:rsidRPr="008A414B" w:rsidRDefault="00FC2917" w:rsidP="00E21D3E">
            <w:pPr>
              <w:jc w:val="center"/>
              <w:rPr>
                <w:rFonts w:asciiTheme="minorHAnsi" w:hAnsiTheme="minorHAnsi" w:cstheme="minorHAnsi"/>
                <w:color w:val="000000" w:themeColor="text1"/>
                <w:szCs w:val="38"/>
                <w:shd w:val="clear" w:color="auto" w:fill="FFFFFF"/>
              </w:rPr>
            </w:pPr>
          </w:p>
        </w:tc>
      </w:tr>
      <w:tr w:rsidR="00FC2917" w:rsidRPr="008A414B" w14:paraId="603161AF" w14:textId="77777777" w:rsidTr="00E21D3E">
        <w:tc>
          <w:tcPr>
            <w:tcW w:w="1132" w:type="dxa"/>
          </w:tcPr>
          <w:p w14:paraId="5E7D0B7B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20F2BDA9" wp14:editId="1B62C71A">
                  <wp:extent cx="432000" cy="432000"/>
                  <wp:effectExtent l="0" t="0" r="6350" b="6350"/>
                  <wp:docPr id="4" name="Grafik 4" descr="0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0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00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E2E52FC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16"/>
                <w:szCs w:val="18"/>
                <w:shd w:val="clear" w:color="auto" w:fill="FFFFFF"/>
                <w:lang w:eastAsia="de-DE"/>
              </w:rPr>
              <w:drawing>
                <wp:inline distT="0" distB="0" distL="0" distR="0" wp14:anchorId="377CE798" wp14:editId="4DCD8012">
                  <wp:extent cx="427305" cy="432000"/>
                  <wp:effectExtent l="0" t="0" r="0" b="6350"/>
                  <wp:docPr id="54" name="Grafik 54" descr="C:\Users\gn3633\AppData\Local\Microsoft\Windows\INetCache\Content.Word\Bedienunganaleitu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 descr="C:\Users\gn3633\AppData\Local\Microsoft\Windows\INetCache\Content.Word\Bedienunganaleitu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305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52327D90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color w:val="000000" w:themeColor="text1"/>
                <w:sz w:val="36"/>
                <w:szCs w:val="38"/>
                <w:shd w:val="clear" w:color="auto" w:fill="FFFFFF"/>
                <w:lang w:eastAsia="de-DE"/>
              </w:rPr>
              <w:drawing>
                <wp:inline distT="0" distB="0" distL="0" distR="0" wp14:anchorId="5FB701D0" wp14:editId="0ACD6926">
                  <wp:extent cx="425066" cy="432000"/>
                  <wp:effectExtent l="0" t="0" r="0" b="6350"/>
                  <wp:docPr id="3" name="Grafik 3" descr="Prüfplake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Prüfplake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66" cy="4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 w14:paraId="7607EC6E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noProof/>
                <w:sz w:val="18"/>
                <w:szCs w:val="20"/>
                <w:lang w:eastAsia="de-DE"/>
              </w:rPr>
              <w:drawing>
                <wp:inline distT="0" distB="0" distL="0" distR="0" wp14:anchorId="05478F74" wp14:editId="255714E8">
                  <wp:extent cx="468000" cy="396000"/>
                  <wp:effectExtent l="0" t="0" r="8255" b="4445"/>
                  <wp:docPr id="83" name="Grafik 0" descr="Erstickungsgefahr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stickungsgefahr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3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2" w:type="dxa"/>
          </w:tcPr>
          <w:p w14:paraId="2906201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6B0ABE97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163EA0B1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7BA76743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36"/>
                <w:szCs w:val="38"/>
                <w:shd w:val="clear" w:color="auto" w:fill="FFFFFF"/>
              </w:rPr>
            </w:pPr>
          </w:p>
        </w:tc>
      </w:tr>
      <w:tr w:rsidR="00FC2917" w:rsidRPr="008A414B" w14:paraId="3E7B6329" w14:textId="77777777" w:rsidTr="00E21D3E">
        <w:tc>
          <w:tcPr>
            <w:tcW w:w="1132" w:type="dxa"/>
          </w:tcPr>
          <w:p w14:paraId="617D6996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Stecker ziehen</w:t>
            </w:r>
          </w:p>
        </w:tc>
        <w:tc>
          <w:tcPr>
            <w:tcW w:w="1133" w:type="dxa"/>
          </w:tcPr>
          <w:p w14:paraId="234898BA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Bedienungs-anleitung lesen</w:t>
            </w:r>
          </w:p>
        </w:tc>
        <w:tc>
          <w:tcPr>
            <w:tcW w:w="1132" w:type="dxa"/>
          </w:tcPr>
          <w:p w14:paraId="3317ED5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</w:pPr>
            <w:r w:rsidRPr="008A414B">
              <w:rPr>
                <w:rFonts w:asciiTheme="minorHAnsi" w:hAnsiTheme="minorHAnsi" w:cstheme="minorHAnsi"/>
                <w:color w:val="000000" w:themeColor="text1"/>
                <w:sz w:val="16"/>
                <w:szCs w:val="18"/>
                <w:shd w:val="clear" w:color="auto" w:fill="FFFFFF"/>
              </w:rPr>
              <w:t>Prüfplakette</w:t>
            </w:r>
          </w:p>
        </w:tc>
        <w:tc>
          <w:tcPr>
            <w:tcW w:w="1133" w:type="dxa"/>
          </w:tcPr>
          <w:p w14:paraId="37F9E1CD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08584739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3DB10FB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2" w:type="dxa"/>
          </w:tcPr>
          <w:p w14:paraId="4CB4367F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  <w:tc>
          <w:tcPr>
            <w:tcW w:w="1133" w:type="dxa"/>
          </w:tcPr>
          <w:p w14:paraId="389B7244" w14:textId="77777777" w:rsidR="00FC2917" w:rsidRPr="008A414B" w:rsidRDefault="00FC2917" w:rsidP="00E21D3E">
            <w:pPr>
              <w:rPr>
                <w:rFonts w:asciiTheme="minorHAnsi" w:hAnsiTheme="minorHAnsi" w:cstheme="minorHAnsi"/>
                <w:color w:val="000000" w:themeColor="text1"/>
                <w:sz w:val="16"/>
                <w:szCs w:val="38"/>
                <w:shd w:val="clear" w:color="auto" w:fill="FFFFFF"/>
              </w:rPr>
            </w:pPr>
          </w:p>
        </w:tc>
      </w:tr>
    </w:tbl>
    <w:p w14:paraId="1E97E82D" w14:textId="77777777" w:rsidR="00FC2917" w:rsidRPr="008A414B" w:rsidRDefault="00FC2917" w:rsidP="00FC2917">
      <w:pPr>
        <w:rPr>
          <w:rFonts w:asciiTheme="minorHAnsi" w:hAnsiTheme="minorHAnsi" w:cstheme="minorHAnsi"/>
          <w:color w:val="212529"/>
          <w:sz w:val="36"/>
          <w:szCs w:val="38"/>
          <w:shd w:val="clear" w:color="auto" w:fill="FFFFFF"/>
        </w:rPr>
      </w:pPr>
    </w:p>
    <w:p w14:paraId="44B2B660" w14:textId="77777777" w:rsidR="00FC2917" w:rsidRPr="008A414B" w:rsidRDefault="00FC2917" w:rsidP="00FC2917">
      <w:pPr>
        <w:rPr>
          <w:rFonts w:asciiTheme="minorHAnsi" w:hAnsiTheme="minorHAnsi" w:cstheme="minorHAnsi"/>
          <w:sz w:val="2"/>
          <w:szCs w:val="4"/>
        </w:rPr>
      </w:pPr>
    </w:p>
    <w:p w14:paraId="170B6B47" w14:textId="77777777" w:rsidR="002660FB" w:rsidRPr="00A3777B" w:rsidRDefault="002660FB">
      <w:pPr>
        <w:rPr>
          <w:rFonts w:asciiTheme="minorHAnsi" w:hAnsiTheme="minorHAnsi" w:cstheme="minorHAnsi"/>
          <w:sz w:val="4"/>
          <w:szCs w:val="4"/>
        </w:rPr>
      </w:pPr>
    </w:p>
    <w:sectPr w:rsidR="002660FB" w:rsidRPr="00A3777B" w:rsidSect="0036573A">
      <w:headerReference w:type="default" r:id="rId121"/>
      <w:footerReference w:type="default" r:id="rId122"/>
      <w:pgSz w:w="11906" w:h="16838" w:code="9"/>
      <w:pgMar w:top="1418" w:right="1418" w:bottom="1134" w:left="1418" w:header="709" w:footer="244" w:gutter="0"/>
      <w:pgBorders w:offsetFrom="page">
        <w:top w:val="single" w:sz="36" w:space="24" w:color="FFFF00"/>
        <w:left w:val="single" w:sz="36" w:space="24" w:color="FFFF00"/>
        <w:bottom w:val="single" w:sz="36" w:space="24" w:color="FFFF00"/>
        <w:right w:val="single" w:sz="36" w:space="24" w:color="FFFF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DB6A3" w14:textId="77777777" w:rsidR="00E21D3E" w:rsidRDefault="00E21D3E" w:rsidP="00EF65B5">
      <w:r>
        <w:separator/>
      </w:r>
    </w:p>
  </w:endnote>
  <w:endnote w:type="continuationSeparator" w:id="0">
    <w:p w14:paraId="773BB284" w14:textId="77777777" w:rsidR="00E21D3E" w:rsidRDefault="00E21D3E" w:rsidP="00EF6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6301031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2"/>
        <w:szCs w:val="12"/>
      </w:rPr>
    </w:sdtEndPr>
    <w:sdtContent>
      <w:p w14:paraId="0FE628FF" w14:textId="106CEED9" w:rsidR="00E21D3E" w:rsidRPr="0010008A" w:rsidRDefault="00DB6513" w:rsidP="00EF65B5">
        <w:pPr>
          <w:pStyle w:val="Fuzeile"/>
          <w:rPr>
            <w:rFonts w:asciiTheme="minorHAnsi" w:hAnsiTheme="minorHAnsi" w:cstheme="minorHAnsi"/>
            <w:sz w:val="12"/>
            <w:szCs w:val="12"/>
          </w:rPr>
        </w:pPr>
        <w:r>
          <w:rPr>
            <w:rFonts w:asciiTheme="minorHAnsi" w:hAnsiTheme="minorHAnsi" w:cstheme="minorHAnsi"/>
            <w:sz w:val="12"/>
            <w:szCs w:val="12"/>
          </w:rPr>
          <w:fldChar w:fldCharType="begin"/>
        </w:r>
        <w:r>
          <w:rPr>
            <w:rFonts w:asciiTheme="minorHAnsi" w:hAnsiTheme="minorHAnsi" w:cstheme="minorHAnsi"/>
            <w:sz w:val="12"/>
            <w:szCs w:val="12"/>
          </w:rPr>
          <w:instrText xml:space="preserve"> FILENAME \* MERGEFORMAT </w:instrText>
        </w:r>
        <w:r>
          <w:rPr>
            <w:rFonts w:asciiTheme="minorHAnsi" w:hAnsiTheme="minorHAnsi" w:cstheme="minorHAnsi"/>
            <w:sz w:val="12"/>
            <w:szCs w:val="12"/>
          </w:rPr>
          <w:fldChar w:fldCharType="separate"/>
        </w:r>
        <w:r w:rsidR="00B20826">
          <w:rPr>
            <w:rFonts w:asciiTheme="minorHAnsi" w:hAnsiTheme="minorHAnsi" w:cstheme="minorHAnsi"/>
            <w:noProof/>
            <w:sz w:val="12"/>
            <w:szCs w:val="12"/>
          </w:rPr>
          <w:t>ID1128_MD_BA_PSA_Schutzbrille_20230424.docx</w:t>
        </w:r>
        <w:r>
          <w:rPr>
            <w:rFonts w:asciiTheme="minorHAnsi" w:hAnsiTheme="minorHAnsi" w:cstheme="minorHAnsi"/>
            <w:sz w:val="12"/>
            <w:szCs w:val="12"/>
          </w:rPr>
          <w:fldChar w:fldCharType="end"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  <w:t xml:space="preserve">Stand: </w:t>
        </w:r>
        <w:r w:rsidR="00B20826">
          <w:rPr>
            <w:rFonts w:asciiTheme="minorHAnsi" w:hAnsiTheme="minorHAnsi" w:cstheme="minorHAnsi"/>
            <w:sz w:val="12"/>
            <w:szCs w:val="12"/>
          </w:rPr>
          <w:t>2</w:t>
        </w:r>
        <w:r w:rsidR="00E21D3E">
          <w:rPr>
            <w:rFonts w:asciiTheme="minorHAnsi" w:hAnsiTheme="minorHAnsi" w:cstheme="minorHAnsi"/>
            <w:sz w:val="12"/>
            <w:szCs w:val="12"/>
          </w:rPr>
          <w:t>4.0</w:t>
        </w:r>
        <w:r w:rsidR="00B20826">
          <w:rPr>
            <w:rFonts w:asciiTheme="minorHAnsi" w:hAnsiTheme="minorHAnsi" w:cstheme="minorHAnsi"/>
            <w:sz w:val="12"/>
            <w:szCs w:val="12"/>
          </w:rPr>
          <w:t>4</w:t>
        </w:r>
        <w:r w:rsidR="00E21D3E">
          <w:rPr>
            <w:rFonts w:asciiTheme="minorHAnsi" w:hAnsiTheme="minorHAnsi" w:cstheme="minorHAnsi"/>
            <w:sz w:val="12"/>
            <w:szCs w:val="12"/>
          </w:rPr>
          <w:t>.2023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tab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begin"/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instrText>PAGE   \* MERGEFORMAT</w:instrTex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separate"/>
        </w:r>
        <w:r w:rsidR="00B20826">
          <w:rPr>
            <w:rFonts w:asciiTheme="minorHAnsi" w:hAnsiTheme="minorHAnsi" w:cstheme="minorHAnsi"/>
            <w:noProof/>
            <w:sz w:val="12"/>
            <w:szCs w:val="12"/>
          </w:rPr>
          <w:t>2</w:t>
        </w:r>
        <w:r w:rsidR="00E21D3E" w:rsidRPr="0010008A">
          <w:rPr>
            <w:rFonts w:asciiTheme="minorHAnsi" w:hAnsiTheme="minorHAnsi" w:cstheme="minorHAnsi"/>
            <w:sz w:val="12"/>
            <w:szCs w:val="1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3E235" w14:textId="77777777" w:rsidR="00E21D3E" w:rsidRDefault="00E21D3E" w:rsidP="00EF65B5">
      <w:r>
        <w:separator/>
      </w:r>
    </w:p>
  </w:footnote>
  <w:footnote w:type="continuationSeparator" w:id="0">
    <w:p w14:paraId="43B45902" w14:textId="77777777" w:rsidR="00E21D3E" w:rsidRDefault="00E21D3E" w:rsidP="00EF6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B03553" w14:textId="102B70FA" w:rsidR="00E21D3E" w:rsidRPr="00807023" w:rsidRDefault="00E21D3E" w:rsidP="003076F1">
    <w:pPr>
      <w:pStyle w:val="Kopfzeile"/>
      <w:ind w:hanging="851"/>
      <w:rPr>
        <w:rFonts w:asciiTheme="minorHAnsi" w:hAnsiTheme="minorHAnsi" w:cstheme="minorHAnsi"/>
      </w:rPr>
    </w:pPr>
    <w:r w:rsidRPr="00807023">
      <w:rPr>
        <w:rFonts w:asciiTheme="minorHAnsi" w:hAnsiTheme="minorHAnsi" w:cstheme="minorHAnsi"/>
        <w:noProof/>
        <w:lang w:eastAsia="de-DE"/>
      </w:rPr>
      <w:drawing>
        <wp:inline distT="0" distB="0" distL="0" distR="0" wp14:anchorId="530720C2" wp14:editId="53808605">
          <wp:extent cx="882351" cy="374650"/>
          <wp:effectExtent l="0" t="0" r="0" b="6350"/>
          <wp:docPr id="19" name="Grafi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3247" cy="4047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807023">
      <w:rPr>
        <w:rFonts w:asciiTheme="minorHAnsi" w:hAnsiTheme="minorHAnsi" w:cstheme="minorHAnsi"/>
      </w:rPr>
      <w:t xml:space="preserve">Einrichtung: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51C"/>
    <w:multiLevelType w:val="hybridMultilevel"/>
    <w:tmpl w:val="6F720170"/>
    <w:lvl w:ilvl="0" w:tplc="901CF26E">
      <w:start w:val="1"/>
      <w:numFmt w:val="decimal"/>
      <w:lvlText w:val="%1."/>
      <w:lvlJc w:val="left"/>
      <w:pPr>
        <w:ind w:left="360" w:hanging="360"/>
      </w:pPr>
      <w:rPr>
        <w:b/>
        <w:color w:val="000000" w:themeColor="text1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BA30B92"/>
    <w:multiLevelType w:val="hybridMultilevel"/>
    <w:tmpl w:val="11949698"/>
    <w:lvl w:ilvl="0" w:tplc="EFA053E6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6C5371"/>
    <w:multiLevelType w:val="hybridMultilevel"/>
    <w:tmpl w:val="D264D460"/>
    <w:lvl w:ilvl="0" w:tplc="7D5EF46A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EA6D53"/>
    <w:multiLevelType w:val="hybridMultilevel"/>
    <w:tmpl w:val="A11E6418"/>
    <w:lvl w:ilvl="0" w:tplc="5D68F1EC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FA11FF"/>
    <w:multiLevelType w:val="hybridMultilevel"/>
    <w:tmpl w:val="153889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BF7595"/>
    <w:multiLevelType w:val="hybridMultilevel"/>
    <w:tmpl w:val="2C5067FA"/>
    <w:lvl w:ilvl="0" w:tplc="D76839BC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D583785"/>
    <w:multiLevelType w:val="hybridMultilevel"/>
    <w:tmpl w:val="AAAC2E68"/>
    <w:lvl w:ilvl="0" w:tplc="B2669A5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70638C"/>
    <w:multiLevelType w:val="hybridMultilevel"/>
    <w:tmpl w:val="E12CF7A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4F9754D"/>
    <w:multiLevelType w:val="hybridMultilevel"/>
    <w:tmpl w:val="A1129AFE"/>
    <w:lvl w:ilvl="0" w:tplc="0A86F1A2">
      <w:start w:val="1"/>
      <w:numFmt w:val="bullet"/>
      <w:suff w:val="space"/>
      <w:lvlText w:val=""/>
      <w:lvlJc w:val="left"/>
      <w:pPr>
        <w:ind w:left="147" w:hanging="147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4D3E0D"/>
    <w:multiLevelType w:val="hybridMultilevel"/>
    <w:tmpl w:val="8E7A712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A240C6"/>
    <w:multiLevelType w:val="hybridMultilevel"/>
    <w:tmpl w:val="2202E70A"/>
    <w:lvl w:ilvl="0" w:tplc="2BD4C8C0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3079DC"/>
    <w:multiLevelType w:val="hybridMultilevel"/>
    <w:tmpl w:val="E2D23880"/>
    <w:lvl w:ilvl="0" w:tplc="DF4280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4D3267"/>
    <w:multiLevelType w:val="hybridMultilevel"/>
    <w:tmpl w:val="6938FF04"/>
    <w:lvl w:ilvl="0" w:tplc="4E8A8D48">
      <w:start w:val="1"/>
      <w:numFmt w:val="bullet"/>
      <w:suff w:val="space"/>
      <w:lvlText w:val=""/>
      <w:lvlJc w:val="left"/>
      <w:pPr>
        <w:ind w:left="153" w:hanging="15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073A10"/>
    <w:multiLevelType w:val="hybridMultilevel"/>
    <w:tmpl w:val="79F06EC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3"/>
  </w:num>
  <w:num w:numId="4">
    <w:abstractNumId w:val="6"/>
  </w:num>
  <w:num w:numId="5">
    <w:abstractNumId w:val="12"/>
  </w:num>
  <w:num w:numId="6">
    <w:abstractNumId w:val="13"/>
  </w:num>
  <w:num w:numId="7">
    <w:abstractNumId w:val="9"/>
  </w:num>
  <w:num w:numId="8">
    <w:abstractNumId w:val="5"/>
  </w:num>
  <w:num w:numId="9">
    <w:abstractNumId w:val="7"/>
  </w:num>
  <w:num w:numId="10">
    <w:abstractNumId w:val="2"/>
  </w:num>
  <w:num w:numId="11">
    <w:abstractNumId w:val="8"/>
  </w:num>
  <w:num w:numId="12">
    <w:abstractNumId w:val="1"/>
  </w:num>
  <w:num w:numId="13">
    <w:abstractNumId w:val="11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A7B"/>
    <w:rsid w:val="00002059"/>
    <w:rsid w:val="0000465A"/>
    <w:rsid w:val="00014FA1"/>
    <w:rsid w:val="000345CF"/>
    <w:rsid w:val="0006737F"/>
    <w:rsid w:val="000C43BB"/>
    <w:rsid w:val="000E1ADC"/>
    <w:rsid w:val="000F4C1A"/>
    <w:rsid w:val="0010008A"/>
    <w:rsid w:val="00171574"/>
    <w:rsid w:val="00197C3D"/>
    <w:rsid w:val="001A6B44"/>
    <w:rsid w:val="001A76DF"/>
    <w:rsid w:val="001B509D"/>
    <w:rsid w:val="001E31CC"/>
    <w:rsid w:val="00216666"/>
    <w:rsid w:val="0022693D"/>
    <w:rsid w:val="00236F96"/>
    <w:rsid w:val="00241AD8"/>
    <w:rsid w:val="00251E73"/>
    <w:rsid w:val="00252F4D"/>
    <w:rsid w:val="002660FB"/>
    <w:rsid w:val="002767CE"/>
    <w:rsid w:val="0028367B"/>
    <w:rsid w:val="002A71D9"/>
    <w:rsid w:val="002B3FEE"/>
    <w:rsid w:val="002D0D47"/>
    <w:rsid w:val="002E23DB"/>
    <w:rsid w:val="003076F1"/>
    <w:rsid w:val="00337968"/>
    <w:rsid w:val="003455D2"/>
    <w:rsid w:val="003456FF"/>
    <w:rsid w:val="00346B8B"/>
    <w:rsid w:val="00350CAE"/>
    <w:rsid w:val="0036573A"/>
    <w:rsid w:val="003A0200"/>
    <w:rsid w:val="003D1A9E"/>
    <w:rsid w:val="003E5C7B"/>
    <w:rsid w:val="0043362A"/>
    <w:rsid w:val="0044749D"/>
    <w:rsid w:val="00497FED"/>
    <w:rsid w:val="004F037A"/>
    <w:rsid w:val="004F15EF"/>
    <w:rsid w:val="0051170F"/>
    <w:rsid w:val="00520669"/>
    <w:rsid w:val="00540040"/>
    <w:rsid w:val="00565D61"/>
    <w:rsid w:val="00570E2F"/>
    <w:rsid w:val="00587682"/>
    <w:rsid w:val="005C1904"/>
    <w:rsid w:val="005C5A5E"/>
    <w:rsid w:val="005E1FDD"/>
    <w:rsid w:val="00601C12"/>
    <w:rsid w:val="006342E1"/>
    <w:rsid w:val="006406F5"/>
    <w:rsid w:val="006558AE"/>
    <w:rsid w:val="00680945"/>
    <w:rsid w:val="006842A7"/>
    <w:rsid w:val="0069233A"/>
    <w:rsid w:val="006A0D2A"/>
    <w:rsid w:val="006C72D3"/>
    <w:rsid w:val="006E4CE7"/>
    <w:rsid w:val="006E612A"/>
    <w:rsid w:val="00700E48"/>
    <w:rsid w:val="0070384C"/>
    <w:rsid w:val="007346BC"/>
    <w:rsid w:val="00741737"/>
    <w:rsid w:val="00746CD1"/>
    <w:rsid w:val="007665EF"/>
    <w:rsid w:val="0076678A"/>
    <w:rsid w:val="007869F0"/>
    <w:rsid w:val="007B6868"/>
    <w:rsid w:val="007C1466"/>
    <w:rsid w:val="007D2661"/>
    <w:rsid w:val="00807023"/>
    <w:rsid w:val="00820C37"/>
    <w:rsid w:val="00837271"/>
    <w:rsid w:val="008406AB"/>
    <w:rsid w:val="00845F6D"/>
    <w:rsid w:val="00853A4B"/>
    <w:rsid w:val="00855464"/>
    <w:rsid w:val="00867627"/>
    <w:rsid w:val="0088419A"/>
    <w:rsid w:val="008A50A9"/>
    <w:rsid w:val="008B40D2"/>
    <w:rsid w:val="008B6EBF"/>
    <w:rsid w:val="008D3139"/>
    <w:rsid w:val="008D534F"/>
    <w:rsid w:val="008E4F3B"/>
    <w:rsid w:val="008F01F5"/>
    <w:rsid w:val="008F22A5"/>
    <w:rsid w:val="00900186"/>
    <w:rsid w:val="00903833"/>
    <w:rsid w:val="00925684"/>
    <w:rsid w:val="00931520"/>
    <w:rsid w:val="0094091F"/>
    <w:rsid w:val="0096487A"/>
    <w:rsid w:val="009716A3"/>
    <w:rsid w:val="009D6648"/>
    <w:rsid w:val="009E3CAB"/>
    <w:rsid w:val="009E5772"/>
    <w:rsid w:val="00A3777B"/>
    <w:rsid w:val="00A42E98"/>
    <w:rsid w:val="00A96630"/>
    <w:rsid w:val="00AA05F4"/>
    <w:rsid w:val="00AB1732"/>
    <w:rsid w:val="00AC41C1"/>
    <w:rsid w:val="00AC57B6"/>
    <w:rsid w:val="00AF7ECA"/>
    <w:rsid w:val="00B034AF"/>
    <w:rsid w:val="00B1507C"/>
    <w:rsid w:val="00B20826"/>
    <w:rsid w:val="00B2469F"/>
    <w:rsid w:val="00B36663"/>
    <w:rsid w:val="00B40070"/>
    <w:rsid w:val="00B42770"/>
    <w:rsid w:val="00B52A17"/>
    <w:rsid w:val="00B67973"/>
    <w:rsid w:val="00B830C1"/>
    <w:rsid w:val="00B93E29"/>
    <w:rsid w:val="00BB761E"/>
    <w:rsid w:val="00BC5BE3"/>
    <w:rsid w:val="00BC70F5"/>
    <w:rsid w:val="00BF424C"/>
    <w:rsid w:val="00C01428"/>
    <w:rsid w:val="00C46F22"/>
    <w:rsid w:val="00C51D97"/>
    <w:rsid w:val="00C54EDF"/>
    <w:rsid w:val="00C56E45"/>
    <w:rsid w:val="00C63D35"/>
    <w:rsid w:val="00C96893"/>
    <w:rsid w:val="00CB689B"/>
    <w:rsid w:val="00CD097B"/>
    <w:rsid w:val="00CE63C5"/>
    <w:rsid w:val="00D02CDF"/>
    <w:rsid w:val="00D17BD1"/>
    <w:rsid w:val="00D509C6"/>
    <w:rsid w:val="00D7391D"/>
    <w:rsid w:val="00D84F3D"/>
    <w:rsid w:val="00DB6513"/>
    <w:rsid w:val="00DD1A7B"/>
    <w:rsid w:val="00DF65BC"/>
    <w:rsid w:val="00E21D3E"/>
    <w:rsid w:val="00E91313"/>
    <w:rsid w:val="00E949F8"/>
    <w:rsid w:val="00E951EC"/>
    <w:rsid w:val="00EA0281"/>
    <w:rsid w:val="00EB0841"/>
    <w:rsid w:val="00EB5DFE"/>
    <w:rsid w:val="00EC104A"/>
    <w:rsid w:val="00ED51A5"/>
    <w:rsid w:val="00EE0F22"/>
    <w:rsid w:val="00EF65B5"/>
    <w:rsid w:val="00F73533"/>
    <w:rsid w:val="00F767F8"/>
    <w:rsid w:val="00FA0234"/>
    <w:rsid w:val="00FC2917"/>
    <w:rsid w:val="00FF1E9A"/>
    <w:rsid w:val="00FF3024"/>
    <w:rsid w:val="00FF5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/>
    <o:shapelayout v:ext="edit">
      <o:idmap v:ext="edit" data="1"/>
    </o:shapelayout>
  </w:shapeDefaults>
  <w:decimalSymbol w:val=","/>
  <w:listSeparator w:val=";"/>
  <w14:docId w14:val="63AEC6A7"/>
  <w15:chartTrackingRefBased/>
  <w15:docId w15:val="{8DE85F42-CB4F-4091-93B2-D5DE7789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Cs w:val="3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DD1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D1A7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65B5"/>
  </w:style>
  <w:style w:type="paragraph" w:styleId="Fuzeile">
    <w:name w:val="footer"/>
    <w:basedOn w:val="Standard"/>
    <w:link w:val="FuzeileZchn"/>
    <w:uiPriority w:val="99"/>
    <w:unhideWhenUsed/>
    <w:rsid w:val="00EF65B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65B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4FA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4FA1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B830C1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700E48"/>
    <w:rPr>
      <w:color w:val="0563C1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6487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6487A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6487A"/>
    <w:rPr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6487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6487A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117" Type="http://schemas.openxmlformats.org/officeDocument/2006/relationships/image" Target="media/image110.pn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63" Type="http://schemas.openxmlformats.org/officeDocument/2006/relationships/image" Target="media/image56.gif"/><Relationship Id="rId68" Type="http://schemas.openxmlformats.org/officeDocument/2006/relationships/image" Target="media/image61.gif"/><Relationship Id="rId84" Type="http://schemas.openxmlformats.org/officeDocument/2006/relationships/image" Target="media/image77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6" Type="http://schemas.openxmlformats.org/officeDocument/2006/relationships/image" Target="media/image9.jpeg"/><Relationship Id="rId107" Type="http://schemas.openxmlformats.org/officeDocument/2006/relationships/image" Target="media/image100.jpeg"/><Relationship Id="rId11" Type="http://schemas.openxmlformats.org/officeDocument/2006/relationships/image" Target="media/image4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image" Target="media/image88.jpe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gif"/><Relationship Id="rId69" Type="http://schemas.openxmlformats.org/officeDocument/2006/relationships/image" Target="media/image62.gif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13" Type="http://schemas.openxmlformats.org/officeDocument/2006/relationships/image" Target="media/image106.jpeg"/><Relationship Id="rId118" Type="http://schemas.openxmlformats.org/officeDocument/2006/relationships/image" Target="media/image111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gif"/><Relationship Id="rId103" Type="http://schemas.openxmlformats.org/officeDocument/2006/relationships/image" Target="media/image96.jpeg"/><Relationship Id="rId108" Type="http://schemas.openxmlformats.org/officeDocument/2006/relationships/image" Target="media/image101.jpeg"/><Relationship Id="rId116" Type="http://schemas.openxmlformats.org/officeDocument/2006/relationships/image" Target="media/image109.jpeg"/><Relationship Id="rId124" Type="http://schemas.openxmlformats.org/officeDocument/2006/relationships/glossaryDocument" Target="glossary/document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gif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image" Target="media/image89.jpeg"/><Relationship Id="rId111" Type="http://schemas.openxmlformats.org/officeDocument/2006/relationships/image" Target="media/image10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14" Type="http://schemas.openxmlformats.org/officeDocument/2006/relationships/image" Target="media/image107.jpeg"/><Relationship Id="rId119" Type="http://schemas.openxmlformats.org/officeDocument/2006/relationships/image" Target="media/image112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gif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102.jpeg"/><Relationship Id="rId34" Type="http://schemas.openxmlformats.org/officeDocument/2006/relationships/image" Target="media/image27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04" Type="http://schemas.openxmlformats.org/officeDocument/2006/relationships/image" Target="media/image97.jpeg"/><Relationship Id="rId120" Type="http://schemas.openxmlformats.org/officeDocument/2006/relationships/image" Target="media/image113.jpeg"/><Relationship Id="rId125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gif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66" Type="http://schemas.openxmlformats.org/officeDocument/2006/relationships/image" Target="media/image59.gif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15" Type="http://schemas.openxmlformats.org/officeDocument/2006/relationships/image" Target="media/image10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CE4C2D-F194-43B6-8047-99E93B590F99}"/>
      </w:docPartPr>
      <w:docPartBody>
        <w:p w:rsidR="00E07FD9" w:rsidRDefault="00BF7582"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FDDC9E948E4AC997073BD260AF915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526A51-DFAC-4655-844F-E89B5814B03F}"/>
      </w:docPartPr>
      <w:docPartBody>
        <w:p w:rsidR="00421B9F" w:rsidRDefault="00EB4D1B" w:rsidP="00EB4D1B">
          <w:pPr>
            <w:pStyle w:val="08FDDC9E948E4AC997073BD260AF9151"/>
          </w:pPr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F449723789F42599FFD5AC5BC13C9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59A3223-3FC2-4E72-875D-CB6CAD564C1F}"/>
      </w:docPartPr>
      <w:docPartBody>
        <w:p w:rsidR="00421B9F" w:rsidRDefault="00EB4D1B" w:rsidP="00EB4D1B">
          <w:pPr>
            <w:pStyle w:val="BF449723789F42599FFD5AC5BC13C91C"/>
          </w:pPr>
          <w:r w:rsidRPr="00301400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CD17490B5E45CAAB74EFD62D9A0A0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1F658CD-2C2B-4B5F-98C3-9006DBF29781}"/>
      </w:docPartPr>
      <w:docPartBody>
        <w:p w:rsidR="00CE1110" w:rsidRDefault="0055754C" w:rsidP="0055754C">
          <w:pPr>
            <w:pStyle w:val="81CD17490B5E45CAAB74EFD62D9A0A07"/>
          </w:pPr>
          <w:r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ACDD2047A8E4C71BDAFC9A7C89360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5CA172-60B3-4DA3-824F-B172EC3DA585}"/>
      </w:docPartPr>
      <w:docPartBody>
        <w:p w:rsidR="00CE1110" w:rsidRDefault="0055754C" w:rsidP="0055754C">
          <w:pPr>
            <w:pStyle w:val="2ACDD2047A8E4C71BDAFC9A7C8936013"/>
          </w:pPr>
          <w:r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582"/>
    <w:rsid w:val="00421B9F"/>
    <w:rsid w:val="004D747F"/>
    <w:rsid w:val="0055754C"/>
    <w:rsid w:val="00767247"/>
    <w:rsid w:val="00874E4B"/>
    <w:rsid w:val="00BF7582"/>
    <w:rsid w:val="00C87713"/>
    <w:rsid w:val="00CB7EA5"/>
    <w:rsid w:val="00CE1110"/>
    <w:rsid w:val="00E07FD9"/>
    <w:rsid w:val="00EB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5754C"/>
  </w:style>
  <w:style w:type="paragraph" w:customStyle="1" w:styleId="49453BDC1B9642C5A3934AE7AE78929F">
    <w:name w:val="49453BDC1B9642C5A3934AE7AE78929F"/>
    <w:rsid w:val="00BF7582"/>
  </w:style>
  <w:style w:type="paragraph" w:customStyle="1" w:styleId="B5C5E74F84F4487CA41EA4A7363D8701">
    <w:name w:val="B5C5E74F84F4487CA41EA4A7363D8701"/>
    <w:rsid w:val="00874E4B"/>
  </w:style>
  <w:style w:type="paragraph" w:customStyle="1" w:styleId="A3F3D5282A2E40EA8FC563FDEE7B43EE">
    <w:name w:val="A3F3D5282A2E40EA8FC563FDEE7B43EE"/>
    <w:rsid w:val="00874E4B"/>
  </w:style>
  <w:style w:type="paragraph" w:customStyle="1" w:styleId="227A86DA82524B548F5E03685C6A322C">
    <w:name w:val="227A86DA82524B548F5E03685C6A322C"/>
    <w:rsid w:val="00874E4B"/>
  </w:style>
  <w:style w:type="paragraph" w:customStyle="1" w:styleId="08FDDC9E948E4AC997073BD260AF9151">
    <w:name w:val="08FDDC9E948E4AC997073BD260AF9151"/>
    <w:rsid w:val="00EB4D1B"/>
  </w:style>
  <w:style w:type="paragraph" w:customStyle="1" w:styleId="BF449723789F42599FFD5AC5BC13C91C">
    <w:name w:val="BF449723789F42599FFD5AC5BC13C91C"/>
    <w:rsid w:val="00EB4D1B"/>
  </w:style>
  <w:style w:type="paragraph" w:customStyle="1" w:styleId="81CD17490B5E45CAAB74EFD62D9A0A07">
    <w:name w:val="81CD17490B5E45CAAB74EFD62D9A0A07"/>
    <w:rsid w:val="0055754C"/>
  </w:style>
  <w:style w:type="paragraph" w:customStyle="1" w:styleId="AAAEE350A3F6464899305E58AD81C44D">
    <w:name w:val="AAAEE350A3F6464899305E58AD81C44D"/>
    <w:rsid w:val="0055754C"/>
  </w:style>
  <w:style w:type="paragraph" w:customStyle="1" w:styleId="2ACDD2047A8E4C71BDAFC9A7C8936013">
    <w:name w:val="2ACDD2047A8E4C71BDAFC9A7C8936013"/>
    <w:rsid w:val="005575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936BC-93DB-4015-9EA3-DE36B87FAF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878</Words>
  <Characters>5538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Schneider</dc:creator>
  <cp:keywords/>
  <dc:description/>
  <cp:lastModifiedBy>Lara Schmidt</cp:lastModifiedBy>
  <cp:revision>4</cp:revision>
  <cp:lastPrinted>2023-04-24T07:14:00Z</cp:lastPrinted>
  <dcterms:created xsi:type="dcterms:W3CDTF">2023-04-24T07:21:00Z</dcterms:created>
  <dcterms:modified xsi:type="dcterms:W3CDTF">2023-05-03T06:43:00Z</dcterms:modified>
</cp:coreProperties>
</file>