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14E" w:rsidRPr="00D4114E" w:rsidRDefault="00D4114E" w:rsidP="00D4114E">
      <w:pPr>
        <w:rPr>
          <w:b/>
        </w:rPr>
      </w:pPr>
      <w:r w:rsidRPr="00D4114E">
        <w:rPr>
          <w:b/>
          <w:sz w:val="32"/>
          <w:szCs w:val="32"/>
        </w:rPr>
        <w:t>Protokoll</w:t>
      </w:r>
      <w:r w:rsidRPr="00D4114E">
        <w:rPr>
          <w:b/>
          <w:sz w:val="32"/>
          <w:szCs w:val="32"/>
        </w:rPr>
        <w:br/>
      </w:r>
      <w:r w:rsidR="007B34EB">
        <w:rPr>
          <w:b/>
        </w:rPr>
        <w:t>1</w:t>
      </w:r>
      <w:r w:rsidR="00AE4B63">
        <w:rPr>
          <w:b/>
        </w:rPr>
        <w:t>.</w:t>
      </w:r>
      <w:r w:rsidRPr="00D4114E">
        <w:rPr>
          <w:b/>
        </w:rPr>
        <w:t xml:space="preserve"> Sitzung des Wahlausschusses vom </w:t>
      </w:r>
      <w:r w:rsidR="007B34EB">
        <w:rPr>
          <w:b/>
        </w:rPr>
        <w:t>26</w:t>
      </w:r>
      <w:r w:rsidR="00AE4B63">
        <w:rPr>
          <w:b/>
        </w:rPr>
        <w:t>.0</w:t>
      </w:r>
      <w:r w:rsidR="007B34EB">
        <w:rPr>
          <w:b/>
        </w:rPr>
        <w:t>3</w:t>
      </w:r>
      <w:r w:rsidR="00AE4B63">
        <w:rPr>
          <w:b/>
        </w:rPr>
        <w:t>.2020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94"/>
        <w:gridCol w:w="6168"/>
      </w:tblGrid>
      <w:tr w:rsidR="00D4114E" w:rsidRPr="00AE4B63" w:rsidTr="00D4114E">
        <w:tc>
          <w:tcPr>
            <w:tcW w:w="2376" w:type="dxa"/>
          </w:tcPr>
          <w:p w:rsidR="00D4114E" w:rsidRPr="00AE4B63" w:rsidRDefault="00D4114E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Genehmigungsdatum</w:t>
            </w:r>
          </w:p>
        </w:tc>
        <w:tc>
          <w:tcPr>
            <w:tcW w:w="6836" w:type="dxa"/>
          </w:tcPr>
          <w:p w:rsidR="00D4114E" w:rsidRPr="00AE4B63" w:rsidRDefault="00C80A0E" w:rsidP="00D411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04.04.2020</w:t>
            </w:r>
            <w:bookmarkStart w:id="0" w:name="_GoBack"/>
            <w:bookmarkEnd w:id="0"/>
          </w:p>
        </w:tc>
      </w:tr>
      <w:tr w:rsidR="00D4114E" w:rsidRPr="00AE4B63" w:rsidTr="00D4114E">
        <w:tc>
          <w:tcPr>
            <w:tcW w:w="2376" w:type="dxa"/>
          </w:tcPr>
          <w:p w:rsidR="00D4114E" w:rsidRPr="00AE4B63" w:rsidRDefault="00D4114E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Anwesend</w:t>
            </w:r>
          </w:p>
        </w:tc>
        <w:tc>
          <w:tcPr>
            <w:tcW w:w="6836" w:type="dxa"/>
          </w:tcPr>
          <w:p w:rsidR="00D4114E" w:rsidRPr="00AE4B63" w:rsidRDefault="00AE4B63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 xml:space="preserve">Natalie Cramer, Kristin </w:t>
            </w:r>
            <w:proofErr w:type="spellStart"/>
            <w:r w:rsidRPr="00AE4B63">
              <w:rPr>
                <w:rFonts w:ascii="Arial" w:hAnsi="Arial" w:cs="Arial"/>
                <w:sz w:val="28"/>
                <w:szCs w:val="28"/>
              </w:rPr>
              <w:t>Huegelschaefer</w:t>
            </w:r>
            <w:proofErr w:type="spellEnd"/>
            <w:r w:rsidRPr="00AE4B63">
              <w:rPr>
                <w:rFonts w:ascii="Arial" w:hAnsi="Arial" w:cs="Arial"/>
                <w:sz w:val="28"/>
                <w:szCs w:val="28"/>
              </w:rPr>
              <w:t xml:space="preserve">, Regina </w:t>
            </w:r>
            <w:proofErr w:type="spellStart"/>
            <w:r w:rsidRPr="00AE4B63">
              <w:rPr>
                <w:rFonts w:ascii="Arial" w:hAnsi="Arial" w:cs="Arial"/>
                <w:sz w:val="28"/>
                <w:szCs w:val="28"/>
              </w:rPr>
              <w:t>Saltevski</w:t>
            </w:r>
            <w:proofErr w:type="spellEnd"/>
            <w:r w:rsidRPr="00AE4B63">
              <w:rPr>
                <w:rFonts w:ascii="Arial" w:hAnsi="Arial" w:cs="Arial"/>
                <w:sz w:val="28"/>
                <w:szCs w:val="28"/>
              </w:rPr>
              <w:t>, Leon Struck, Tristan Rathgeber</w:t>
            </w:r>
          </w:p>
        </w:tc>
      </w:tr>
      <w:tr w:rsidR="00D4114E" w:rsidRPr="00AE4B63" w:rsidTr="00D4114E">
        <w:tc>
          <w:tcPr>
            <w:tcW w:w="2376" w:type="dxa"/>
          </w:tcPr>
          <w:p w:rsidR="00D4114E" w:rsidRPr="00AE4B63" w:rsidRDefault="00D4114E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Beschlussfähigkeit</w:t>
            </w:r>
          </w:p>
        </w:tc>
        <w:tc>
          <w:tcPr>
            <w:tcW w:w="6836" w:type="dxa"/>
          </w:tcPr>
          <w:p w:rsidR="00D4114E" w:rsidRPr="00AE4B63" w:rsidRDefault="00AE4B63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gegeben</w:t>
            </w:r>
          </w:p>
        </w:tc>
      </w:tr>
      <w:tr w:rsidR="00D4114E" w:rsidRPr="00AE4B63" w:rsidTr="00D4114E">
        <w:tc>
          <w:tcPr>
            <w:tcW w:w="2376" w:type="dxa"/>
          </w:tcPr>
          <w:p w:rsidR="00D4114E" w:rsidRPr="00AE4B63" w:rsidRDefault="00D4114E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Abwesend</w:t>
            </w:r>
          </w:p>
        </w:tc>
        <w:tc>
          <w:tcPr>
            <w:tcW w:w="6836" w:type="dxa"/>
          </w:tcPr>
          <w:p w:rsidR="00D4114E" w:rsidRPr="00AE4B63" w:rsidRDefault="00AE4B63" w:rsidP="00D411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Keine Abwesenheit</w:t>
            </w:r>
          </w:p>
        </w:tc>
      </w:tr>
      <w:tr w:rsidR="00D4114E" w:rsidRPr="00AE4B63" w:rsidTr="00D4114E">
        <w:tc>
          <w:tcPr>
            <w:tcW w:w="2376" w:type="dxa"/>
          </w:tcPr>
          <w:p w:rsidR="00D4114E" w:rsidRPr="00AE4B63" w:rsidRDefault="00D4114E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Tagesordnung</w:t>
            </w:r>
          </w:p>
        </w:tc>
        <w:tc>
          <w:tcPr>
            <w:tcW w:w="6836" w:type="dxa"/>
          </w:tcPr>
          <w:tbl>
            <w:tblPr>
              <w:tblpPr w:leftFromText="141" w:rightFromText="141" w:vertAnchor="page" w:horzAnchor="margin" w:tblpY="1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52"/>
            </w:tblGrid>
            <w:tr w:rsidR="00AE4B63" w:rsidRPr="00AE4B63" w:rsidTr="00AE4B63">
              <w:trPr>
                <w:trHeight w:val="677"/>
              </w:trPr>
              <w:tc>
                <w:tcPr>
                  <w:tcW w:w="0" w:type="auto"/>
                </w:tcPr>
                <w:p w:rsidR="00AE4B63" w:rsidRPr="00AE4B63" w:rsidRDefault="00AE4B63" w:rsidP="00AE4B63">
                  <w:pPr>
                    <w:pStyle w:val="Defaul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E4B63">
                    <w:rPr>
                      <w:rFonts w:ascii="Arial" w:hAnsi="Arial" w:cs="Arial"/>
                      <w:sz w:val="28"/>
                      <w:szCs w:val="28"/>
                    </w:rPr>
                    <w:t xml:space="preserve">1. Begrüßung und Feststellung der Beschlussfähigkeit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durch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StuPa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>-Präsident</w:t>
                  </w:r>
                </w:p>
                <w:p w:rsidR="00AE4B63" w:rsidRPr="00AE4B63" w:rsidRDefault="00AE4B63" w:rsidP="00AE4B63">
                  <w:pPr>
                    <w:pStyle w:val="Defaul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E4B63">
                    <w:rPr>
                      <w:rFonts w:ascii="Arial" w:hAnsi="Arial" w:cs="Arial"/>
                      <w:sz w:val="28"/>
                      <w:szCs w:val="28"/>
                    </w:rPr>
                    <w:t xml:space="preserve">2.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Wahl des Vorsitzenden</w:t>
                  </w:r>
                </w:p>
                <w:p w:rsidR="00AE4B63" w:rsidRPr="00AE4B63" w:rsidRDefault="00AE4B63" w:rsidP="00AE4B63">
                  <w:pPr>
                    <w:pStyle w:val="Defaul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E4B63">
                    <w:rPr>
                      <w:rFonts w:ascii="Arial" w:hAnsi="Arial" w:cs="Arial"/>
                      <w:sz w:val="28"/>
                      <w:szCs w:val="28"/>
                    </w:rPr>
                    <w:t>3. Berichte</w:t>
                  </w:r>
                </w:p>
                <w:p w:rsidR="00AE4B63" w:rsidRPr="00AE4B63" w:rsidRDefault="00AE4B63" w:rsidP="00AE4B63">
                  <w:pPr>
                    <w:pStyle w:val="Defaul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E4B63">
                    <w:rPr>
                      <w:rFonts w:ascii="Arial" w:hAnsi="Arial" w:cs="Arial"/>
                      <w:sz w:val="28"/>
                      <w:szCs w:val="28"/>
                    </w:rPr>
                    <w:t xml:space="preserve">4. </w:t>
                  </w:r>
                  <w:r w:rsidR="007B34EB">
                    <w:rPr>
                      <w:rFonts w:ascii="Arial" w:hAnsi="Arial" w:cs="Arial"/>
                      <w:sz w:val="28"/>
                      <w:szCs w:val="28"/>
                    </w:rPr>
                    <w:t>Terminplan für die Wahl</w:t>
                  </w:r>
                </w:p>
              </w:tc>
            </w:tr>
          </w:tbl>
          <w:p w:rsidR="00D4114E" w:rsidRPr="00AE4B63" w:rsidRDefault="00D4114E" w:rsidP="00AE4B6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4114E" w:rsidRPr="00AE4B63" w:rsidTr="00D4114E">
        <w:tc>
          <w:tcPr>
            <w:tcW w:w="2376" w:type="dxa"/>
          </w:tcPr>
          <w:p w:rsidR="00D4114E" w:rsidRPr="00AE4B63" w:rsidRDefault="00D4114E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Protokollant</w:t>
            </w:r>
          </w:p>
        </w:tc>
        <w:tc>
          <w:tcPr>
            <w:tcW w:w="6836" w:type="dxa"/>
          </w:tcPr>
          <w:p w:rsidR="00D4114E" w:rsidRPr="00AE4B63" w:rsidRDefault="00AE4B63" w:rsidP="00D411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Leon Struck</w:t>
            </w:r>
          </w:p>
        </w:tc>
      </w:tr>
      <w:tr w:rsidR="00D4114E" w:rsidRPr="00AE4B63" w:rsidTr="00D4114E">
        <w:tc>
          <w:tcPr>
            <w:tcW w:w="2376" w:type="dxa"/>
          </w:tcPr>
          <w:p w:rsidR="00D4114E" w:rsidRPr="00AE4B63" w:rsidRDefault="004901FA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Dauer der Sitzung</w:t>
            </w:r>
          </w:p>
        </w:tc>
        <w:tc>
          <w:tcPr>
            <w:tcW w:w="6836" w:type="dxa"/>
          </w:tcPr>
          <w:p w:rsidR="00D4114E" w:rsidRPr="00AE4B63" w:rsidRDefault="00AE4B63" w:rsidP="00D411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18:00 – 19:00</w:t>
            </w:r>
          </w:p>
        </w:tc>
      </w:tr>
    </w:tbl>
    <w:p w:rsidR="00D4114E" w:rsidRPr="00AE4B63" w:rsidRDefault="00AE4B63" w:rsidP="00D4114E">
      <w:pPr>
        <w:rPr>
          <w:sz w:val="28"/>
          <w:szCs w:val="28"/>
        </w:rPr>
      </w:pPr>
      <w:r w:rsidRPr="00AE4B63">
        <w:rPr>
          <w:sz w:val="28"/>
          <w:szCs w:val="28"/>
        </w:rPr>
        <w:t>1.</w:t>
      </w:r>
    </w:p>
    <w:p w:rsidR="00AE4B63" w:rsidRDefault="00AE4B63" w:rsidP="00D4114E">
      <w:pPr>
        <w:rPr>
          <w:sz w:val="28"/>
          <w:szCs w:val="28"/>
        </w:rPr>
      </w:pPr>
      <w:r w:rsidRPr="00AE4B63">
        <w:rPr>
          <w:sz w:val="28"/>
          <w:szCs w:val="28"/>
        </w:rPr>
        <w:t xml:space="preserve">Studierendenparlament Präsident Tristan Rathgeber </w:t>
      </w:r>
      <w:r w:rsidR="00EB4423">
        <w:rPr>
          <w:sz w:val="28"/>
          <w:szCs w:val="28"/>
        </w:rPr>
        <w:t>begrüßt</w:t>
      </w:r>
      <w:r>
        <w:rPr>
          <w:sz w:val="28"/>
          <w:szCs w:val="28"/>
        </w:rPr>
        <w:t xml:space="preserve"> die Anwesenden und stellt die </w:t>
      </w:r>
      <w:r w:rsidR="00EB4423">
        <w:rPr>
          <w:sz w:val="28"/>
          <w:szCs w:val="28"/>
        </w:rPr>
        <w:t>Beschlussfähigkeit</w:t>
      </w:r>
      <w:r>
        <w:rPr>
          <w:sz w:val="28"/>
          <w:szCs w:val="28"/>
        </w:rPr>
        <w:t xml:space="preserve"> fest. Daraufhin erläutert er grob die Satzung der Studierendenschaft und deren Wahlordnung.</w:t>
      </w:r>
      <w:r w:rsidR="00EB4423">
        <w:rPr>
          <w:sz w:val="28"/>
          <w:szCs w:val="28"/>
        </w:rPr>
        <w:t xml:space="preserve"> Er klärt die Ausschussmitglieder über ihre Aufgaben.</w:t>
      </w:r>
    </w:p>
    <w:p w:rsidR="00EB4423" w:rsidRDefault="00EB4423" w:rsidP="00D4114E">
      <w:pPr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EB4423" w:rsidRDefault="00EB4423" w:rsidP="00D4114E">
      <w:pPr>
        <w:rPr>
          <w:sz w:val="28"/>
          <w:szCs w:val="28"/>
        </w:rPr>
      </w:pPr>
      <w:r>
        <w:rPr>
          <w:sz w:val="28"/>
          <w:szCs w:val="28"/>
        </w:rPr>
        <w:t xml:space="preserve">Der Vorsitzende des Wahlausschusses wird gewählt. </w:t>
      </w:r>
    </w:p>
    <w:p w:rsidR="00EB4423" w:rsidRDefault="00EB4423" w:rsidP="00D4114E">
      <w:pPr>
        <w:rPr>
          <w:sz w:val="28"/>
          <w:szCs w:val="28"/>
        </w:rPr>
      </w:pPr>
      <w:r>
        <w:rPr>
          <w:sz w:val="28"/>
          <w:szCs w:val="28"/>
        </w:rPr>
        <w:t>Leon Struck wird einstimmig (4 Ja / 0 Nein) zum Vorsitzenden gewählt.</w:t>
      </w:r>
    </w:p>
    <w:p w:rsidR="00EB4423" w:rsidRDefault="00EB4423" w:rsidP="00D4114E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</w:p>
    <w:p w:rsidR="00EB4423" w:rsidRDefault="00EB4423" w:rsidP="00D4114E">
      <w:pPr>
        <w:rPr>
          <w:sz w:val="28"/>
          <w:szCs w:val="28"/>
        </w:rPr>
      </w:pPr>
      <w:r>
        <w:rPr>
          <w:sz w:val="28"/>
          <w:szCs w:val="28"/>
        </w:rPr>
        <w:t>Tristan klärt über die Verschiebung der Wahlen wegen der COVID 19-Pandemie auf. Zudem leitet er den von dem universitären Wahlamt aufgestellten Terminplan weiter. Auch sind wegen  „JLU – Offline“ die Dateien sowie die Website der ehemaligen Wahlausschüsse nicht mehr verfügbar.</w:t>
      </w:r>
    </w:p>
    <w:p w:rsidR="009C1B78" w:rsidRDefault="00EB4423" w:rsidP="00D4114E">
      <w:pPr>
        <w:rPr>
          <w:sz w:val="28"/>
          <w:szCs w:val="28"/>
        </w:rPr>
      </w:pPr>
      <w:r>
        <w:rPr>
          <w:sz w:val="28"/>
          <w:szCs w:val="28"/>
        </w:rPr>
        <w:t>Leon wird</w:t>
      </w:r>
      <w:r w:rsidR="007B34EB">
        <w:rPr>
          <w:sz w:val="28"/>
          <w:szCs w:val="28"/>
        </w:rPr>
        <w:t xml:space="preserve"> in Zusammenarbeit mit dem </w:t>
      </w:r>
      <w:r>
        <w:rPr>
          <w:sz w:val="28"/>
          <w:szCs w:val="28"/>
        </w:rPr>
        <w:t>HRZ versuchen, die alten Archive wieder zugänglich zu machen.</w:t>
      </w:r>
    </w:p>
    <w:p w:rsidR="00EB4423" w:rsidRDefault="00EB4423" w:rsidP="00D4114E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</w:p>
    <w:p w:rsidR="009C1B78" w:rsidRPr="00AE4B63" w:rsidRDefault="00EB4423" w:rsidP="00D4114E">
      <w:pPr>
        <w:rPr>
          <w:sz w:val="28"/>
          <w:szCs w:val="28"/>
        </w:rPr>
      </w:pPr>
      <w:r>
        <w:rPr>
          <w:sz w:val="28"/>
          <w:szCs w:val="28"/>
        </w:rPr>
        <w:t xml:space="preserve">Der Terminplan des Wahlamts </w:t>
      </w:r>
      <w:r w:rsidR="00C66B48">
        <w:rPr>
          <w:sz w:val="28"/>
          <w:szCs w:val="28"/>
        </w:rPr>
        <w:t>soll</w:t>
      </w:r>
      <w:r>
        <w:rPr>
          <w:sz w:val="28"/>
          <w:szCs w:val="28"/>
        </w:rPr>
        <w:t xml:space="preserve"> als Vorlage für den eigenen Terminplan </w:t>
      </w:r>
      <w:r w:rsidR="00C66B48">
        <w:rPr>
          <w:sz w:val="28"/>
          <w:szCs w:val="28"/>
        </w:rPr>
        <w:t>verwendet werden. Ein eigener Terminplan wird ausgearbeitet werden.</w:t>
      </w:r>
    </w:p>
    <w:sectPr w:rsidR="009C1B78" w:rsidRPr="00AE4B63" w:rsidSect="00281F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D5770"/>
    <w:multiLevelType w:val="hybridMultilevel"/>
    <w:tmpl w:val="8CC6F2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FA"/>
    <w:rsid w:val="00116ECA"/>
    <w:rsid w:val="00281FEB"/>
    <w:rsid w:val="004901FA"/>
    <w:rsid w:val="007B34EB"/>
    <w:rsid w:val="007D3826"/>
    <w:rsid w:val="009C1B78"/>
    <w:rsid w:val="00AE4B63"/>
    <w:rsid w:val="00C66B48"/>
    <w:rsid w:val="00C80A0E"/>
    <w:rsid w:val="00D4114E"/>
    <w:rsid w:val="00EB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D4879"/>
  <w15:docId w15:val="{E5477275-A09D-4D2B-9CBA-2D0D0B16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81FE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41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4B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AE4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Wahlausschuss\Wahlen%2016-17%201\Protokolle\Vorlage%20Protokoll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Protokoll</Template>
  <TotalTime>0</TotalTime>
  <Pages>1</Pages>
  <Words>186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Friederike Langenhorst</dc:creator>
  <cp:lastModifiedBy>Leon Struck</cp:lastModifiedBy>
  <cp:revision>3</cp:revision>
  <dcterms:created xsi:type="dcterms:W3CDTF">2020-09-23T11:27:00Z</dcterms:created>
  <dcterms:modified xsi:type="dcterms:W3CDTF">2020-09-23T11:29:00Z</dcterms:modified>
</cp:coreProperties>
</file>