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4535" w:rsidRPr="0063686C" w:rsidRDefault="00000000">
      <w:pPr>
        <w:pStyle w:val="Text"/>
        <w:rPr>
          <w:rFonts w:ascii="Source Serif Pro" w:eastAsia="Source Serif Pro" w:hAnsi="Source Serif Pro" w:cs="Source Serif Pro"/>
          <w:b/>
          <w:bCs/>
          <w:color w:val="00618F"/>
          <w:sz w:val="44"/>
          <w:szCs w:val="44"/>
          <w:lang w:val="en-US"/>
        </w:rPr>
      </w:pPr>
      <w:r w:rsidRPr="0063686C">
        <w:rPr>
          <w:rFonts w:ascii="Source Serif Pro" w:hAnsi="Source Serif Pro"/>
          <w:b/>
          <w:bCs/>
          <w:color w:val="00618F"/>
          <w:sz w:val="44"/>
          <w:szCs w:val="44"/>
          <w:lang w:val="en-US"/>
        </w:rPr>
        <w:t>Publications</w:t>
      </w:r>
    </w:p>
    <w:p w:rsidR="00274535" w:rsidRPr="0063686C" w:rsidRDefault="00000000">
      <w:pPr>
        <w:pStyle w:val="Text"/>
        <w:rPr>
          <w:rFonts w:ascii="Source Serif Pro" w:eastAsia="Source Serif Pro" w:hAnsi="Source Serif Pro" w:cs="Source Serif Pro"/>
          <w:sz w:val="28"/>
          <w:szCs w:val="28"/>
          <w:lang w:val="en-US"/>
        </w:rPr>
      </w:pPr>
      <w:r w:rsidRPr="0063686C">
        <w:rPr>
          <w:rFonts w:ascii="Source Serif Pro" w:hAnsi="Source Serif Pro"/>
          <w:sz w:val="28"/>
          <w:szCs w:val="28"/>
          <w:lang w:val="en-US"/>
        </w:rPr>
        <w:t>Monographs</w:t>
      </w:r>
    </w:p>
    <w:p w:rsidR="00274535" w:rsidRPr="0063686C" w:rsidRDefault="00274535">
      <w:pPr>
        <w:pStyle w:val="Text"/>
        <w:rPr>
          <w:rFonts w:ascii="Source Serif Pro" w:eastAsia="Source Serif Pro" w:hAnsi="Source Serif Pro" w:cs="Source Serif Pro"/>
          <w:sz w:val="28"/>
          <w:szCs w:val="28"/>
          <w:lang w:val="en-US"/>
        </w:rPr>
      </w:pPr>
    </w:p>
    <w:p w:rsidR="00274535" w:rsidRPr="0063686C" w:rsidRDefault="00000000">
      <w:pPr>
        <w:pStyle w:val="Text"/>
        <w:rPr>
          <w:rFonts w:ascii="Source Serif Pro Italic" w:eastAsia="Source Serif Pro Italic" w:hAnsi="Source Serif Pro Italic" w:cs="Source Serif Pro Italic"/>
          <w:sz w:val="24"/>
          <w:szCs w:val="24"/>
          <w:lang w:val="en-US"/>
        </w:rPr>
      </w:pPr>
      <w:r w:rsidRPr="0063686C">
        <w:rPr>
          <w:rFonts w:ascii="Source Serif Pro" w:hAnsi="Source Serif Pro"/>
          <w:sz w:val="24"/>
          <w:szCs w:val="24"/>
          <w:lang w:val="en-US"/>
        </w:rPr>
        <w:t xml:space="preserve">Liedke, H. </w:t>
      </w:r>
      <w:proofErr w:type="spellStart"/>
      <w:r w:rsidRPr="0063686C">
        <w:rPr>
          <w:rFonts w:ascii="Source Serif Pro Italic" w:hAnsi="Source Serif Pro Italic"/>
          <w:sz w:val="24"/>
          <w:szCs w:val="24"/>
          <w:lang w:val="en-US"/>
        </w:rPr>
        <w:t>Livecasting</w:t>
      </w:r>
      <w:proofErr w:type="spellEnd"/>
      <w:r w:rsidRPr="0063686C">
        <w:rPr>
          <w:rFonts w:ascii="Source Serif Pro Italic" w:hAnsi="Source Serif Pro Italic"/>
          <w:sz w:val="24"/>
          <w:szCs w:val="24"/>
          <w:lang w:val="en-US"/>
        </w:rPr>
        <w:t xml:space="preserve"> in Twenty-First-Century British Theatre. NT Live and the Aesthetics of </w:t>
      </w:r>
    </w:p>
    <w:p w:rsidR="00274535" w:rsidRPr="0063686C" w:rsidRDefault="00000000">
      <w:pPr>
        <w:pStyle w:val="Text"/>
        <w:rPr>
          <w:rFonts w:ascii="Source Serif Pro" w:eastAsia="Source Serif Pro" w:hAnsi="Source Serif Pro" w:cs="Source Serif Pro"/>
          <w:sz w:val="24"/>
          <w:szCs w:val="24"/>
          <w:lang w:val="en-US"/>
        </w:rPr>
      </w:pPr>
      <w:r w:rsidRPr="0063686C">
        <w:rPr>
          <w:rFonts w:ascii="Source Serif Pro Italic" w:eastAsia="Source Serif Pro Italic" w:hAnsi="Source Serif Pro Italic" w:cs="Source Serif Pro Italic"/>
          <w:sz w:val="24"/>
          <w:szCs w:val="24"/>
          <w:lang w:val="en-US"/>
        </w:rPr>
        <w:tab/>
        <w:t>Spectacle, Materiality and Engagement</w:t>
      </w:r>
      <w:r w:rsidRPr="0063686C">
        <w:rPr>
          <w:rFonts w:ascii="Source Serif Pro" w:hAnsi="Source Serif Pro"/>
          <w:sz w:val="24"/>
          <w:szCs w:val="24"/>
          <w:lang w:val="en-US"/>
        </w:rPr>
        <w:t xml:space="preserve">. London: Bloomsbury Methuen Drama </w:t>
      </w:r>
    </w:p>
    <w:p w:rsidR="00274535" w:rsidRPr="0063686C" w:rsidRDefault="00000000">
      <w:pPr>
        <w:pStyle w:val="Text"/>
        <w:rPr>
          <w:rFonts w:ascii="Source Serif Pro" w:eastAsia="Source Serif Pro" w:hAnsi="Source Serif Pro" w:cs="Source Serif Pro"/>
          <w:sz w:val="24"/>
          <w:szCs w:val="24"/>
          <w:lang w:val="en-US"/>
        </w:rPr>
      </w:pPr>
      <w:r w:rsidRPr="0063686C">
        <w:rPr>
          <w:rFonts w:ascii="Source Serif Pro" w:eastAsia="Source Serif Pro" w:hAnsi="Source Serif Pro" w:cs="Source Serif Pro"/>
          <w:sz w:val="24"/>
          <w:szCs w:val="24"/>
          <w:lang w:val="en-US"/>
        </w:rPr>
        <w:tab/>
        <w:t>(</w:t>
      </w:r>
      <w:proofErr w:type="gramStart"/>
      <w:r w:rsidRPr="0063686C">
        <w:rPr>
          <w:rFonts w:ascii="Source Serif Pro" w:eastAsia="Source Serif Pro" w:hAnsi="Source Serif Pro" w:cs="Source Serif Pro"/>
          <w:sz w:val="24"/>
          <w:szCs w:val="24"/>
          <w:lang w:val="en-US"/>
        </w:rPr>
        <w:t>forthcoming</w:t>
      </w:r>
      <w:proofErr w:type="gramEnd"/>
      <w:r w:rsidRPr="0063686C">
        <w:rPr>
          <w:rFonts w:ascii="Source Serif Pro" w:eastAsia="Source Serif Pro" w:hAnsi="Source Serif Pro" w:cs="Source Serif Pro"/>
          <w:sz w:val="24"/>
          <w:szCs w:val="24"/>
          <w:lang w:val="en-US"/>
        </w:rPr>
        <w:t xml:space="preserve"> June 2023).</w:t>
      </w:r>
    </w:p>
    <w:p w:rsidR="0063686C" w:rsidRDefault="00000000">
      <w:pPr>
        <w:pStyle w:val="Text"/>
        <w:rPr>
          <w:rFonts w:ascii="Source Serif Pro" w:hAnsi="Source Serif Pro"/>
          <w:sz w:val="24"/>
          <w:szCs w:val="24"/>
          <w:lang w:val="en-US"/>
        </w:rPr>
      </w:pPr>
      <w:r w:rsidRPr="0063686C">
        <w:rPr>
          <w:rFonts w:ascii="Source Serif Pro" w:hAnsi="Source Serif Pro"/>
          <w:sz w:val="24"/>
          <w:szCs w:val="24"/>
          <w:lang w:val="en-US"/>
        </w:rPr>
        <w:t xml:space="preserve">Liedke, H. and T. Keiling. </w:t>
      </w:r>
      <w:proofErr w:type="spellStart"/>
      <w:r w:rsidRPr="0063686C">
        <w:rPr>
          <w:rFonts w:ascii="Source Serif Pro Italic" w:hAnsi="Source Serif Pro Italic"/>
          <w:sz w:val="24"/>
          <w:szCs w:val="24"/>
          <w:lang w:val="en-US"/>
        </w:rPr>
        <w:t>Faultiere</w:t>
      </w:r>
      <w:proofErr w:type="spellEnd"/>
      <w:r w:rsidRPr="0063686C">
        <w:rPr>
          <w:rFonts w:ascii="Source Serif Pro Italic" w:hAnsi="Source Serif Pro Italic"/>
          <w:sz w:val="24"/>
          <w:szCs w:val="24"/>
          <w:lang w:val="en-US"/>
        </w:rPr>
        <w:t xml:space="preserve"> - Ein Portrait. [A Cultural History of Sloths]</w:t>
      </w:r>
      <w:r w:rsidRPr="0063686C">
        <w:rPr>
          <w:rFonts w:ascii="Source Serif Pro" w:hAnsi="Source Serif Pro"/>
          <w:sz w:val="24"/>
          <w:szCs w:val="24"/>
          <w:lang w:val="en-US"/>
        </w:rPr>
        <w:t xml:space="preserve"> </w:t>
      </w:r>
    </w:p>
    <w:p w:rsidR="00274535" w:rsidRDefault="00000000" w:rsidP="0063686C">
      <w:pPr>
        <w:pStyle w:val="Text"/>
        <w:ind w:firstLine="720"/>
        <w:rPr>
          <w:rFonts w:ascii="Source Serif Pro" w:eastAsia="Source Serif Pro" w:hAnsi="Source Serif Pro" w:cs="Source Serif Pro"/>
          <w:sz w:val="24"/>
          <w:szCs w:val="24"/>
        </w:rPr>
      </w:pPr>
      <w:r w:rsidRPr="0063686C">
        <w:rPr>
          <w:rFonts w:ascii="Source Serif Pro" w:hAnsi="Source Serif Pro"/>
          <w:sz w:val="24"/>
          <w:szCs w:val="24"/>
        </w:rPr>
        <w:t xml:space="preserve">Naturkunden. </w:t>
      </w:r>
      <w:r w:rsidRPr="0063686C">
        <w:rPr>
          <w:rFonts w:ascii="Source Serif Pro" w:eastAsia="Source Serif Pro" w:hAnsi="Source Serif Pro" w:cs="Source Serif Pro"/>
          <w:sz w:val="24"/>
          <w:szCs w:val="24"/>
        </w:rPr>
        <w:t>Berlin: Matthes und Seitz, 2021.</w:t>
      </w:r>
    </w:p>
    <w:p w:rsidR="0063686C" w:rsidRPr="0063686C" w:rsidRDefault="0063686C" w:rsidP="0063686C">
      <w:pPr>
        <w:pStyle w:val="Text"/>
        <w:ind w:firstLine="720"/>
        <w:rPr>
          <w:rFonts w:ascii="Source Serif Pro" w:eastAsia="Source Serif Pro" w:hAnsi="Source Serif Pro" w:cs="Source Serif Pro"/>
          <w:sz w:val="24"/>
          <w:szCs w:val="24"/>
        </w:rPr>
      </w:pPr>
      <w:r>
        <w:rPr>
          <w:rFonts w:ascii="Source Serif Pro" w:eastAsia="Source Serif Pro" w:hAnsi="Source Serif Pro" w:cs="Source Serif Pro"/>
          <w:sz w:val="24"/>
          <w:szCs w:val="24"/>
        </w:rPr>
        <w:fldChar w:fldCharType="begin"/>
      </w:r>
      <w:r>
        <w:rPr>
          <w:rFonts w:ascii="Source Serif Pro" w:eastAsia="Source Serif Pro" w:hAnsi="Source Serif Pro" w:cs="Source Serif Pro"/>
          <w:sz w:val="24"/>
          <w:szCs w:val="24"/>
        </w:rPr>
        <w:instrText xml:space="preserve"> HYPERLINK "</w:instrText>
      </w:r>
      <w:r w:rsidRPr="0063686C">
        <w:rPr>
          <w:rFonts w:ascii="Source Serif Pro" w:eastAsia="Source Serif Pro" w:hAnsi="Source Serif Pro" w:cs="Source Serif Pro"/>
          <w:sz w:val="24"/>
          <w:szCs w:val="24"/>
        </w:rPr>
        <w:instrText>https://www.matthes-seitz-berlin.de/buch/faultiere.html</w:instrText>
      </w:r>
      <w:r>
        <w:rPr>
          <w:rFonts w:ascii="Source Serif Pro" w:eastAsia="Source Serif Pro" w:hAnsi="Source Serif Pro" w:cs="Source Serif Pro"/>
          <w:sz w:val="24"/>
          <w:szCs w:val="24"/>
        </w:rPr>
        <w:instrText xml:space="preserve">" </w:instrText>
      </w:r>
      <w:r>
        <w:rPr>
          <w:rFonts w:ascii="Source Serif Pro" w:eastAsia="Source Serif Pro" w:hAnsi="Source Serif Pro" w:cs="Source Serif Pro"/>
          <w:sz w:val="24"/>
          <w:szCs w:val="24"/>
        </w:rPr>
        <w:fldChar w:fldCharType="separate"/>
      </w:r>
      <w:r w:rsidRPr="00334C0A">
        <w:rPr>
          <w:rStyle w:val="Hyperlink"/>
          <w:rFonts w:ascii="Source Serif Pro" w:eastAsia="Source Serif Pro" w:hAnsi="Source Serif Pro" w:cs="Source Serif Pro"/>
          <w:sz w:val="24"/>
          <w:szCs w:val="24"/>
        </w:rPr>
        <w:t>https://www.matthes-seitz-berlin.de/buch/faultiere.html</w:t>
      </w:r>
      <w:r>
        <w:rPr>
          <w:rFonts w:ascii="Source Serif Pro" w:eastAsia="Source Serif Pro" w:hAnsi="Source Serif Pro" w:cs="Source Serif Pro"/>
          <w:sz w:val="24"/>
          <w:szCs w:val="24"/>
        </w:rPr>
        <w:fldChar w:fldCharType="end"/>
      </w:r>
    </w:p>
    <w:p w:rsidR="00274535" w:rsidRPr="0063686C" w:rsidRDefault="00000000">
      <w:pPr>
        <w:pStyle w:val="Text"/>
        <w:rPr>
          <w:rFonts w:ascii="Source Serif Pro" w:eastAsia="Source Serif Pro" w:hAnsi="Source Serif Pro" w:cs="Source Serif Pro"/>
          <w:sz w:val="24"/>
          <w:szCs w:val="24"/>
          <w:lang w:val="en-US"/>
        </w:rPr>
      </w:pPr>
      <w:r w:rsidRPr="0063686C">
        <w:rPr>
          <w:rFonts w:ascii="Source Serif Pro" w:hAnsi="Source Serif Pro"/>
          <w:sz w:val="24"/>
          <w:szCs w:val="24"/>
          <w:lang w:val="en-US"/>
        </w:rPr>
        <w:t xml:space="preserve">Liedke, H. </w:t>
      </w:r>
      <w:r w:rsidRPr="0063686C">
        <w:rPr>
          <w:rFonts w:ascii="Source Serif Pro Italic" w:hAnsi="Source Serif Pro Italic"/>
          <w:sz w:val="24"/>
          <w:szCs w:val="24"/>
          <w:lang w:val="en-US"/>
        </w:rPr>
        <w:t>The Experience of Idling in Victorian Travel Texts, 1850-1901.</w:t>
      </w:r>
      <w:r w:rsidRPr="0063686C">
        <w:rPr>
          <w:rFonts w:ascii="Source Serif Pro" w:hAnsi="Source Serif Pro"/>
          <w:sz w:val="24"/>
          <w:szCs w:val="24"/>
          <w:lang w:val="en-US"/>
        </w:rPr>
        <w:t xml:space="preserve"> Cham: Palgrave </w:t>
      </w:r>
    </w:p>
    <w:p w:rsidR="00274535" w:rsidRDefault="00000000">
      <w:pPr>
        <w:pStyle w:val="Text"/>
        <w:rPr>
          <w:rFonts w:ascii="Source Serif Pro" w:eastAsia="Source Serif Pro" w:hAnsi="Source Serif Pro" w:cs="Source Serif Pro"/>
          <w:sz w:val="24"/>
          <w:szCs w:val="24"/>
          <w:lang w:val="en-US"/>
        </w:rPr>
      </w:pPr>
      <w:r w:rsidRPr="0063686C">
        <w:rPr>
          <w:rFonts w:ascii="Source Serif Pro" w:eastAsia="Source Serif Pro" w:hAnsi="Source Serif Pro" w:cs="Source Serif Pro"/>
          <w:sz w:val="24"/>
          <w:szCs w:val="24"/>
          <w:lang w:val="en-US"/>
        </w:rPr>
        <w:tab/>
        <w:t>Macmillan, 2018.</w:t>
      </w:r>
    </w:p>
    <w:p w:rsidR="0063686C" w:rsidRDefault="0063686C">
      <w:pPr>
        <w:pStyle w:val="Text"/>
        <w:rPr>
          <w:rFonts w:ascii="Source Serif Pro" w:eastAsia="Source Serif Pro" w:hAnsi="Source Serif Pro" w:cs="Source Serif Pro"/>
          <w:sz w:val="24"/>
          <w:szCs w:val="24"/>
          <w:lang w:val="en-US"/>
        </w:rPr>
      </w:pPr>
      <w:r>
        <w:rPr>
          <w:rFonts w:ascii="Source Serif Pro" w:eastAsia="Source Serif Pro" w:hAnsi="Source Serif Pro" w:cs="Source Serif Pro"/>
          <w:sz w:val="24"/>
          <w:szCs w:val="24"/>
          <w:lang w:val="en-US"/>
        </w:rPr>
        <w:tab/>
      </w:r>
      <w:hyperlink r:id="rId6" w:history="1">
        <w:r w:rsidRPr="00334C0A">
          <w:rPr>
            <w:rStyle w:val="Hyperlink"/>
            <w:rFonts w:ascii="Source Serif Pro" w:eastAsia="Source Serif Pro" w:hAnsi="Source Serif Pro" w:cs="Source Serif Pro"/>
            <w:sz w:val="24"/>
            <w:szCs w:val="24"/>
            <w:lang w:val="en-US"/>
          </w:rPr>
          <w:t>https://link.springer.com/book/10.1007/978-3-319-95861-3</w:t>
        </w:r>
      </w:hyperlink>
    </w:p>
    <w:p w:rsidR="0063686C" w:rsidRPr="0063686C" w:rsidRDefault="0063686C">
      <w:pPr>
        <w:pStyle w:val="Text"/>
        <w:rPr>
          <w:rFonts w:ascii="Source Serif Pro" w:eastAsia="Source Serif Pro" w:hAnsi="Source Serif Pro" w:cs="Source Serif Pro"/>
          <w:sz w:val="24"/>
          <w:szCs w:val="24"/>
          <w:lang w:val="en-US"/>
        </w:rPr>
      </w:pPr>
    </w:p>
    <w:p w:rsidR="00274535" w:rsidRPr="0063686C" w:rsidRDefault="00274535">
      <w:pPr>
        <w:pStyle w:val="Text"/>
        <w:rPr>
          <w:rFonts w:ascii="Source Serif Pro" w:eastAsia="Source Serif Pro" w:hAnsi="Source Serif Pro" w:cs="Source Serif Pro"/>
          <w:sz w:val="24"/>
          <w:szCs w:val="24"/>
          <w:lang w:val="en-US"/>
        </w:rPr>
      </w:pPr>
    </w:p>
    <w:p w:rsidR="00274535" w:rsidRPr="0063686C" w:rsidRDefault="00000000">
      <w:pPr>
        <w:pStyle w:val="Text"/>
        <w:rPr>
          <w:rFonts w:ascii="Source Serif Pro" w:eastAsia="Source Serif Pro" w:hAnsi="Source Serif Pro" w:cs="Source Serif Pro"/>
          <w:sz w:val="28"/>
          <w:szCs w:val="28"/>
          <w:lang w:val="en-US"/>
        </w:rPr>
      </w:pPr>
      <w:r w:rsidRPr="0063686C">
        <w:rPr>
          <w:rFonts w:ascii="Source Serif Pro" w:hAnsi="Source Serif Pro"/>
          <w:sz w:val="28"/>
          <w:szCs w:val="28"/>
          <w:lang w:val="en-US"/>
        </w:rPr>
        <w:t>Edited Works</w:t>
      </w:r>
    </w:p>
    <w:p w:rsidR="00274535" w:rsidRPr="0063686C" w:rsidRDefault="00274535">
      <w:pPr>
        <w:pStyle w:val="Text"/>
        <w:rPr>
          <w:rFonts w:ascii="Source Serif Pro" w:eastAsia="Source Serif Pro" w:hAnsi="Source Serif Pro" w:cs="Source Serif Pro"/>
          <w:sz w:val="24"/>
          <w:szCs w:val="24"/>
          <w:lang w:val="en-US"/>
        </w:rPr>
      </w:pPr>
    </w:p>
    <w:p w:rsidR="00274535" w:rsidRDefault="00000000">
      <w:pPr>
        <w:pStyle w:val="Text"/>
        <w:rPr>
          <w:rFonts w:ascii="Source Serif Pro Italic" w:eastAsia="Source Serif Pro Italic" w:hAnsi="Source Serif Pro Italic" w:cs="Source Serif Pro Italic"/>
          <w:color w:val="020002"/>
          <w:sz w:val="24"/>
          <w:szCs w:val="24"/>
        </w:rPr>
      </w:pPr>
      <w:r w:rsidRPr="0063686C">
        <w:rPr>
          <w:rFonts w:ascii="Source Serif Pro" w:hAnsi="Source Serif Pro"/>
          <w:color w:val="020002"/>
          <w:sz w:val="24"/>
          <w:szCs w:val="24"/>
          <w:lang w:val="en-US"/>
        </w:rPr>
        <w:t xml:space="preserve">Liedke, H. M. </w:t>
      </w:r>
      <w:proofErr w:type="spellStart"/>
      <w:r w:rsidRPr="0063686C">
        <w:rPr>
          <w:rFonts w:ascii="Source Serif Pro" w:hAnsi="Source Serif Pro"/>
          <w:color w:val="020002"/>
          <w:sz w:val="24"/>
          <w:szCs w:val="24"/>
          <w:lang w:val="en-US"/>
        </w:rPr>
        <w:t>Pietrzak</w:t>
      </w:r>
      <w:proofErr w:type="spellEnd"/>
      <w:r w:rsidRPr="0063686C">
        <w:rPr>
          <w:rFonts w:ascii="Source Serif Pro" w:hAnsi="Source Serif Pro"/>
          <w:color w:val="020002"/>
          <w:sz w:val="24"/>
          <w:szCs w:val="24"/>
          <w:lang w:val="en-US"/>
        </w:rPr>
        <w:t xml:space="preserve">-Franger and T. </w:t>
      </w:r>
      <w:proofErr w:type="spellStart"/>
      <w:r w:rsidRPr="0063686C">
        <w:rPr>
          <w:rFonts w:ascii="Source Serif Pro" w:hAnsi="Source Serif Pro"/>
          <w:color w:val="020002"/>
          <w:sz w:val="24"/>
          <w:szCs w:val="24"/>
          <w:lang w:val="en-US"/>
        </w:rPr>
        <w:t>Radak</w:t>
      </w:r>
      <w:proofErr w:type="spellEnd"/>
      <w:r w:rsidRPr="0063686C">
        <w:rPr>
          <w:rFonts w:ascii="Source Serif Pro" w:hAnsi="Source Serif Pro"/>
          <w:color w:val="020002"/>
          <w:sz w:val="24"/>
          <w:szCs w:val="24"/>
          <w:lang w:val="en-US"/>
        </w:rPr>
        <w:t xml:space="preserve">, eds. </w:t>
      </w:r>
      <w:r>
        <w:rPr>
          <w:rFonts w:ascii="Source Serif Pro" w:hAnsi="Source Serif Pro"/>
          <w:color w:val="020002"/>
          <w:sz w:val="24"/>
          <w:szCs w:val="24"/>
        </w:rPr>
        <w:t xml:space="preserve">Special </w:t>
      </w:r>
      <w:proofErr w:type="spellStart"/>
      <w:r>
        <w:rPr>
          <w:rFonts w:ascii="Source Serif Pro" w:hAnsi="Source Serif Pro"/>
          <w:color w:val="020002"/>
          <w:sz w:val="24"/>
          <w:szCs w:val="24"/>
        </w:rPr>
        <w:t>Issue</w:t>
      </w:r>
      <w:proofErr w:type="spellEnd"/>
      <w:r>
        <w:rPr>
          <w:rFonts w:ascii="Source Serif Pro" w:hAnsi="Source Serif Pro"/>
          <w:color w:val="020002"/>
          <w:sz w:val="24"/>
          <w:szCs w:val="24"/>
        </w:rPr>
        <w:t xml:space="preserve"> </w:t>
      </w:r>
      <w:proofErr w:type="spellStart"/>
      <w:r>
        <w:rPr>
          <w:rFonts w:ascii="Source Serif Pro" w:hAnsi="Source Serif Pro"/>
          <w:color w:val="020002"/>
          <w:sz w:val="24"/>
          <w:szCs w:val="24"/>
        </w:rPr>
        <w:t>of</w:t>
      </w:r>
      <w:proofErr w:type="spellEnd"/>
      <w:r>
        <w:rPr>
          <w:rFonts w:ascii="Source Serif Pro" w:hAnsi="Source Serif Pro"/>
          <w:color w:val="020002"/>
          <w:sz w:val="24"/>
          <w:szCs w:val="24"/>
        </w:rPr>
        <w:t xml:space="preserve"> </w:t>
      </w:r>
      <w:proofErr w:type="spellStart"/>
      <w:r>
        <w:rPr>
          <w:rFonts w:ascii="Source Serif Pro Italic" w:hAnsi="Source Serif Pro Italic"/>
          <w:color w:val="020002"/>
          <w:sz w:val="24"/>
          <w:szCs w:val="24"/>
        </w:rPr>
        <w:t>Theatre</w:t>
      </w:r>
      <w:proofErr w:type="spellEnd"/>
      <w:r>
        <w:rPr>
          <w:rFonts w:ascii="Source Serif Pro Italic" w:hAnsi="Source Serif Pro Italic"/>
          <w:color w:val="020002"/>
          <w:sz w:val="24"/>
          <w:szCs w:val="24"/>
        </w:rPr>
        <w:t xml:space="preserve"> Research </w:t>
      </w:r>
    </w:p>
    <w:p w:rsidR="00274535" w:rsidRPr="0063686C" w:rsidRDefault="00000000">
      <w:pPr>
        <w:pStyle w:val="Text"/>
        <w:rPr>
          <w:rFonts w:ascii="Source Serif Pro" w:eastAsia="Source Serif Pro" w:hAnsi="Source Serif Pro" w:cs="Source Serif Pro"/>
          <w:color w:val="020002"/>
          <w:sz w:val="24"/>
          <w:szCs w:val="24"/>
          <w:lang w:val="en-US"/>
        </w:rPr>
      </w:pPr>
      <w:r>
        <w:rPr>
          <w:rFonts w:ascii="Source Serif Pro Italic" w:eastAsia="Source Serif Pro Italic" w:hAnsi="Source Serif Pro Italic" w:cs="Source Serif Pro Italic"/>
          <w:color w:val="020002"/>
          <w:sz w:val="24"/>
          <w:szCs w:val="24"/>
        </w:rPr>
        <w:tab/>
      </w:r>
      <w:r w:rsidRPr="0063686C">
        <w:rPr>
          <w:rFonts w:ascii="Source Serif Pro Italic" w:eastAsia="Source Serif Pro Italic" w:hAnsi="Source Serif Pro Italic" w:cs="Source Serif Pro Italic"/>
          <w:color w:val="020002"/>
          <w:sz w:val="24"/>
          <w:szCs w:val="24"/>
          <w:lang w:val="en-US"/>
        </w:rPr>
        <w:t>International</w:t>
      </w:r>
      <w:r w:rsidRPr="0063686C">
        <w:rPr>
          <w:rFonts w:ascii="Source Serif Pro" w:hAnsi="Source Serif Pro"/>
          <w:color w:val="020002"/>
          <w:sz w:val="24"/>
          <w:szCs w:val="24"/>
          <w:lang w:val="en-US"/>
        </w:rPr>
        <w:t xml:space="preserve"> 48.2 on „Presence and Precarity: Tendencies in (Post)Pandemic </w:t>
      </w:r>
    </w:p>
    <w:p w:rsidR="00274535" w:rsidRPr="0063686C" w:rsidRDefault="00000000">
      <w:pPr>
        <w:pStyle w:val="Text"/>
        <w:rPr>
          <w:rFonts w:ascii="Source Serif Pro" w:eastAsia="Source Serif Pro" w:hAnsi="Source Serif Pro" w:cs="Source Serif Pro"/>
          <w:color w:val="020002"/>
          <w:sz w:val="24"/>
          <w:szCs w:val="24"/>
          <w:lang w:val="en-US"/>
        </w:rPr>
      </w:pPr>
      <w:r w:rsidRPr="0063686C">
        <w:rPr>
          <w:rFonts w:ascii="Source Serif Pro" w:eastAsia="Source Serif Pro" w:hAnsi="Source Serif Pro" w:cs="Source Serif Pro"/>
          <w:color w:val="020002"/>
          <w:sz w:val="24"/>
          <w:szCs w:val="24"/>
          <w:lang w:val="en-US"/>
        </w:rPr>
        <w:tab/>
        <w:t xml:space="preserve">Theatre and </w:t>
      </w:r>
      <w:proofErr w:type="gramStart"/>
      <w:r w:rsidRPr="0063686C">
        <w:rPr>
          <w:rFonts w:ascii="Source Serif Pro" w:eastAsia="Source Serif Pro" w:hAnsi="Source Serif Pro" w:cs="Source Serif Pro"/>
          <w:color w:val="020002"/>
          <w:sz w:val="24"/>
          <w:szCs w:val="24"/>
          <w:lang w:val="en-US"/>
        </w:rPr>
        <w:t>Performance.</w:t>
      </w:r>
      <w:r w:rsidRPr="0063686C">
        <w:rPr>
          <w:rFonts w:ascii="Source Serif Pro" w:hAnsi="Source Serif Pro"/>
          <w:color w:val="020002"/>
          <w:sz w:val="24"/>
          <w:szCs w:val="24"/>
          <w:lang w:val="en-US"/>
        </w:rPr>
        <w:t>“</w:t>
      </w:r>
      <w:proofErr w:type="gramEnd"/>
      <w:r w:rsidRPr="0063686C">
        <w:rPr>
          <w:rFonts w:ascii="Source Serif Pro" w:hAnsi="Source Serif Pro"/>
          <w:color w:val="020002"/>
          <w:sz w:val="24"/>
          <w:szCs w:val="24"/>
          <w:lang w:val="en-US"/>
        </w:rPr>
        <w:t xml:space="preserve"> (forthcoming in March 2023)</w:t>
      </w:r>
    </w:p>
    <w:p w:rsidR="00274535" w:rsidRDefault="00000000">
      <w:pPr>
        <w:pStyle w:val="Text"/>
        <w:rPr>
          <w:rFonts w:ascii="Source Serif Pro" w:eastAsia="Source Serif Pro" w:hAnsi="Source Serif Pro" w:cs="Source Serif Pro"/>
          <w:sz w:val="24"/>
          <w:szCs w:val="24"/>
        </w:rPr>
      </w:pPr>
      <w:r>
        <w:rPr>
          <w:rFonts w:ascii="Source Serif Pro" w:hAnsi="Source Serif Pro"/>
          <w:sz w:val="24"/>
          <w:szCs w:val="24"/>
        </w:rPr>
        <w:t xml:space="preserve">Liedke, H., T. </w:t>
      </w:r>
      <w:proofErr w:type="spellStart"/>
      <w:r>
        <w:rPr>
          <w:rFonts w:ascii="Source Serif Pro" w:hAnsi="Source Serif Pro"/>
          <w:sz w:val="24"/>
          <w:szCs w:val="24"/>
        </w:rPr>
        <w:t>Keiling</w:t>
      </w:r>
      <w:proofErr w:type="spellEnd"/>
      <w:r>
        <w:rPr>
          <w:rFonts w:ascii="Source Serif Pro" w:hAnsi="Source Serif Pro"/>
          <w:sz w:val="24"/>
          <w:szCs w:val="24"/>
        </w:rPr>
        <w:t xml:space="preserve"> and R. Krause, </w:t>
      </w:r>
      <w:proofErr w:type="spellStart"/>
      <w:r>
        <w:rPr>
          <w:rFonts w:ascii="Source Serif Pro" w:hAnsi="Source Serif Pro"/>
          <w:sz w:val="24"/>
          <w:szCs w:val="24"/>
        </w:rPr>
        <w:t>eds</w:t>
      </w:r>
      <w:proofErr w:type="spellEnd"/>
      <w:r>
        <w:rPr>
          <w:rFonts w:ascii="Source Serif Pro" w:hAnsi="Source Serif Pro"/>
          <w:sz w:val="24"/>
          <w:szCs w:val="24"/>
        </w:rPr>
        <w:t xml:space="preserve">. </w:t>
      </w:r>
      <w:r>
        <w:rPr>
          <w:rFonts w:ascii="Source Serif Pro Italic" w:hAnsi="Source Serif Pro Italic"/>
          <w:sz w:val="24"/>
          <w:szCs w:val="24"/>
        </w:rPr>
        <w:t xml:space="preserve">Muße und Moderne. </w:t>
      </w:r>
      <w:r>
        <w:rPr>
          <w:rFonts w:ascii="Source Serif Pro" w:hAnsi="Source Serif Pro"/>
          <w:sz w:val="24"/>
          <w:szCs w:val="24"/>
        </w:rPr>
        <w:t xml:space="preserve">Tübingen: Mohr Siebeck, </w:t>
      </w:r>
    </w:p>
    <w:p w:rsidR="00274535" w:rsidRDefault="00000000">
      <w:pPr>
        <w:pStyle w:val="Text"/>
        <w:rPr>
          <w:rFonts w:ascii="Source Serif Pro" w:eastAsia="Source Serif Pro" w:hAnsi="Source Serif Pro" w:cs="Source Serif Pro"/>
          <w:sz w:val="24"/>
          <w:szCs w:val="24"/>
        </w:rPr>
      </w:pPr>
      <w:r>
        <w:rPr>
          <w:rFonts w:ascii="Source Serif Pro" w:eastAsia="Source Serif Pro" w:hAnsi="Source Serif Pro" w:cs="Source Serif Pro"/>
          <w:sz w:val="24"/>
          <w:szCs w:val="24"/>
        </w:rPr>
        <w:tab/>
        <w:t>2018.</w:t>
      </w:r>
    </w:p>
    <w:p w:rsidR="00274535" w:rsidRDefault="00000000">
      <w:pPr>
        <w:pStyle w:val="Text"/>
        <w:rPr>
          <w:rFonts w:ascii="Source Serif Pro" w:eastAsia="Source Serif Pro" w:hAnsi="Source Serif Pro" w:cs="Source Serif Pro"/>
          <w:sz w:val="24"/>
          <w:szCs w:val="24"/>
        </w:rPr>
      </w:pPr>
      <w:r>
        <w:rPr>
          <w:rFonts w:ascii="Source Serif Pro Italic" w:hAnsi="Source Serif Pro Italic"/>
          <w:sz w:val="24"/>
          <w:szCs w:val="24"/>
        </w:rPr>
        <w:t xml:space="preserve">Muße. Ein Magazin, #5 </w:t>
      </w:r>
      <w:r>
        <w:rPr>
          <w:rFonts w:ascii="Source Serif Pro" w:hAnsi="Source Serif Pro"/>
          <w:sz w:val="24"/>
          <w:szCs w:val="24"/>
        </w:rPr>
        <w:t>(2017)</w:t>
      </w:r>
      <w:r>
        <w:rPr>
          <w:rFonts w:ascii="Source Serif Pro Italic" w:hAnsi="Source Serif Pro Italic"/>
          <w:sz w:val="24"/>
          <w:szCs w:val="24"/>
        </w:rPr>
        <w:t xml:space="preserve">. </w:t>
      </w:r>
      <w:r>
        <w:rPr>
          <w:rFonts w:ascii="Source Serif Pro" w:hAnsi="Source Serif Pro"/>
          <w:sz w:val="24"/>
          <w:szCs w:val="24"/>
        </w:rPr>
        <w:t xml:space="preserve">Focus </w:t>
      </w:r>
      <w:proofErr w:type="spellStart"/>
      <w:r>
        <w:rPr>
          <w:rFonts w:ascii="Source Serif Pro" w:hAnsi="Source Serif Pro"/>
          <w:sz w:val="24"/>
          <w:szCs w:val="24"/>
        </w:rPr>
        <w:t>Issue</w:t>
      </w:r>
      <w:proofErr w:type="spellEnd"/>
      <w:r>
        <w:rPr>
          <w:rFonts w:ascii="Source Serif Pro" w:hAnsi="Source Serif Pro"/>
          <w:sz w:val="24"/>
          <w:szCs w:val="24"/>
        </w:rPr>
        <w:t xml:space="preserve"> „Exzess und Muße“, </w:t>
      </w:r>
      <w:proofErr w:type="spellStart"/>
      <w:r>
        <w:rPr>
          <w:rFonts w:ascii="Source Serif Pro" w:hAnsi="Source Serif Pro"/>
          <w:sz w:val="24"/>
          <w:szCs w:val="24"/>
        </w:rPr>
        <w:t>ed</w:t>
      </w:r>
      <w:proofErr w:type="spellEnd"/>
      <w:r>
        <w:rPr>
          <w:rFonts w:ascii="Source Serif Pro" w:hAnsi="Source Serif Pro"/>
          <w:sz w:val="24"/>
          <w:szCs w:val="24"/>
        </w:rPr>
        <w:t xml:space="preserve">. </w:t>
      </w:r>
      <w:proofErr w:type="spellStart"/>
      <w:r>
        <w:rPr>
          <w:rFonts w:ascii="Source Serif Pro" w:hAnsi="Source Serif Pro"/>
          <w:sz w:val="24"/>
          <w:szCs w:val="24"/>
        </w:rPr>
        <w:t>with</w:t>
      </w:r>
      <w:proofErr w:type="spellEnd"/>
      <w:r>
        <w:rPr>
          <w:rFonts w:ascii="Source Serif Pro" w:hAnsi="Source Serif Pro"/>
          <w:sz w:val="24"/>
          <w:szCs w:val="24"/>
        </w:rPr>
        <w:t xml:space="preserve"> Martin Büdel.</w:t>
      </w:r>
    </w:p>
    <w:p w:rsidR="00274535" w:rsidRDefault="00000000">
      <w:pPr>
        <w:pStyle w:val="Text"/>
        <w:rPr>
          <w:rFonts w:ascii="Source Serif Pro" w:eastAsia="Source Serif Pro" w:hAnsi="Source Serif Pro" w:cs="Source Serif Pro"/>
          <w:sz w:val="24"/>
          <w:szCs w:val="24"/>
        </w:rPr>
      </w:pPr>
      <w:r>
        <w:rPr>
          <w:rFonts w:ascii="Source Serif Pro Italic" w:hAnsi="Source Serif Pro Italic"/>
          <w:sz w:val="24"/>
          <w:szCs w:val="24"/>
        </w:rPr>
        <w:t>Muße. Ein Magazin, #2 (</w:t>
      </w:r>
      <w:r>
        <w:rPr>
          <w:rFonts w:ascii="Source Serif Pro" w:hAnsi="Source Serif Pro"/>
          <w:sz w:val="24"/>
          <w:szCs w:val="24"/>
        </w:rPr>
        <w:t>2015)</w:t>
      </w:r>
      <w:r>
        <w:rPr>
          <w:rFonts w:ascii="Source Serif Pro Italic" w:hAnsi="Source Serif Pro Italic"/>
          <w:sz w:val="24"/>
          <w:szCs w:val="24"/>
        </w:rPr>
        <w:t>.</w:t>
      </w:r>
      <w:r>
        <w:rPr>
          <w:rFonts w:ascii="Source Serif Pro" w:hAnsi="Source Serif Pro"/>
          <w:sz w:val="24"/>
          <w:szCs w:val="24"/>
        </w:rPr>
        <w:t xml:space="preserve"> Focus </w:t>
      </w:r>
      <w:proofErr w:type="spellStart"/>
      <w:r>
        <w:rPr>
          <w:rFonts w:ascii="Source Serif Pro" w:hAnsi="Source Serif Pro"/>
          <w:sz w:val="24"/>
          <w:szCs w:val="24"/>
        </w:rPr>
        <w:t>Issue</w:t>
      </w:r>
      <w:proofErr w:type="spellEnd"/>
      <w:r>
        <w:rPr>
          <w:rFonts w:ascii="Source Serif Pro" w:hAnsi="Source Serif Pro"/>
          <w:sz w:val="24"/>
          <w:szCs w:val="24"/>
        </w:rPr>
        <w:t xml:space="preserve"> „Nichtstun und Müßiggang“, </w:t>
      </w:r>
      <w:proofErr w:type="spellStart"/>
      <w:r>
        <w:rPr>
          <w:rFonts w:ascii="Source Serif Pro" w:hAnsi="Source Serif Pro"/>
          <w:sz w:val="24"/>
          <w:szCs w:val="24"/>
        </w:rPr>
        <w:t>edited</w:t>
      </w:r>
      <w:proofErr w:type="spellEnd"/>
      <w:r>
        <w:rPr>
          <w:rFonts w:ascii="Source Serif Pro" w:hAnsi="Source Serif Pro"/>
          <w:sz w:val="24"/>
          <w:szCs w:val="24"/>
        </w:rPr>
        <w:t xml:space="preserve"> </w:t>
      </w:r>
      <w:proofErr w:type="spellStart"/>
      <w:r>
        <w:rPr>
          <w:rFonts w:ascii="Source Serif Pro" w:hAnsi="Source Serif Pro"/>
          <w:sz w:val="24"/>
          <w:szCs w:val="24"/>
        </w:rPr>
        <w:t>with</w:t>
      </w:r>
      <w:proofErr w:type="spellEnd"/>
      <w:r>
        <w:rPr>
          <w:rFonts w:ascii="Source Serif Pro" w:hAnsi="Source Serif Pro"/>
          <w:sz w:val="24"/>
          <w:szCs w:val="24"/>
        </w:rPr>
        <w:t xml:space="preserve"> Kerstin </w:t>
      </w:r>
    </w:p>
    <w:p w:rsidR="00274535" w:rsidRPr="0063686C" w:rsidRDefault="00000000">
      <w:pPr>
        <w:pStyle w:val="Text"/>
        <w:rPr>
          <w:rFonts w:ascii="Source Serif Pro" w:eastAsia="Source Serif Pro" w:hAnsi="Source Serif Pro" w:cs="Source Serif Pro"/>
          <w:sz w:val="24"/>
          <w:szCs w:val="24"/>
          <w:lang w:val="en-US"/>
        </w:rPr>
      </w:pPr>
      <w:r>
        <w:rPr>
          <w:rFonts w:ascii="Source Serif Pro" w:eastAsia="Source Serif Pro" w:hAnsi="Source Serif Pro" w:cs="Source Serif Pro"/>
          <w:sz w:val="24"/>
          <w:szCs w:val="24"/>
        </w:rPr>
        <w:tab/>
      </w:r>
      <w:r w:rsidRPr="0063686C">
        <w:rPr>
          <w:rFonts w:ascii="Source Serif Pro" w:eastAsia="Source Serif Pro" w:hAnsi="Source Serif Pro" w:cs="Source Serif Pro"/>
          <w:sz w:val="24"/>
          <w:szCs w:val="24"/>
          <w:lang w:val="en-US"/>
        </w:rPr>
        <w:t>Fest.</w:t>
      </w:r>
    </w:p>
    <w:p w:rsidR="00274535" w:rsidRPr="0063686C" w:rsidRDefault="00274535">
      <w:pPr>
        <w:pStyle w:val="Text"/>
        <w:rPr>
          <w:rFonts w:ascii="Source Serif Pro" w:eastAsia="Source Serif Pro" w:hAnsi="Source Serif Pro" w:cs="Source Serif Pro"/>
          <w:sz w:val="24"/>
          <w:szCs w:val="24"/>
          <w:lang w:val="en-US"/>
        </w:rPr>
      </w:pPr>
    </w:p>
    <w:p w:rsidR="00274535" w:rsidRPr="0063686C" w:rsidRDefault="00000000">
      <w:pPr>
        <w:pStyle w:val="Text"/>
        <w:rPr>
          <w:rFonts w:ascii="Source Serif Pro" w:eastAsia="Source Serif Pro" w:hAnsi="Source Serif Pro" w:cs="Source Serif Pro"/>
          <w:sz w:val="28"/>
          <w:szCs w:val="28"/>
          <w:lang w:val="en-US"/>
        </w:rPr>
      </w:pPr>
      <w:r w:rsidRPr="0063686C">
        <w:rPr>
          <w:rFonts w:ascii="Source Serif Pro" w:hAnsi="Source Serif Pro"/>
          <w:sz w:val="28"/>
          <w:szCs w:val="28"/>
          <w:lang w:val="en-US"/>
        </w:rPr>
        <w:t>Articles in Journals with Peer Review</w:t>
      </w:r>
    </w:p>
    <w:p w:rsidR="00274535" w:rsidRPr="0063686C" w:rsidRDefault="00274535">
      <w:pPr>
        <w:pStyle w:val="Text"/>
        <w:rPr>
          <w:rFonts w:ascii="Source Serif Pro" w:eastAsia="Source Serif Pro" w:hAnsi="Source Serif Pro" w:cs="Source Serif Pro"/>
          <w:sz w:val="28"/>
          <w:szCs w:val="28"/>
          <w:lang w:val="en-US"/>
        </w:rPr>
      </w:pPr>
    </w:p>
    <w:p w:rsidR="00274535" w:rsidRPr="0063686C" w:rsidRDefault="00000000">
      <w:pPr>
        <w:pStyle w:val="Text"/>
        <w:jc w:val="both"/>
        <w:rPr>
          <w:rFonts w:ascii="Source Serif Pro" w:eastAsia="Source Serif Pro" w:hAnsi="Source Serif Pro" w:cs="Source Serif Pro"/>
          <w:sz w:val="24"/>
          <w:szCs w:val="24"/>
          <w:lang w:val="en-US"/>
        </w:rPr>
      </w:pPr>
      <w:r w:rsidRPr="0063686C">
        <w:rPr>
          <w:rFonts w:ascii="Source Serif Pro" w:hAnsi="Source Serif Pro"/>
          <w:sz w:val="24"/>
          <w:szCs w:val="24"/>
          <w:lang w:val="en-US"/>
        </w:rPr>
        <w:t xml:space="preserve">Liedke, H. </w:t>
      </w:r>
      <w:r>
        <w:rPr>
          <w:rFonts w:ascii="Source Serif Pro" w:hAnsi="Source Serif Pro"/>
          <w:sz w:val="24"/>
          <w:szCs w:val="24"/>
          <w:rtl/>
          <w:lang w:val="ar-SA"/>
        </w:rPr>
        <w:t>“</w:t>
      </w:r>
      <w:r>
        <w:rPr>
          <w:rFonts w:ascii="Source Serif Pro" w:hAnsi="Source Serif Pro"/>
          <w:sz w:val="24"/>
          <w:szCs w:val="24"/>
          <w:lang w:val="en-US"/>
        </w:rPr>
        <w:t xml:space="preserve">On Being Pulled: Spectator Engagement and Spectacle in the Context of Live </w:t>
      </w:r>
    </w:p>
    <w:p w:rsidR="00274535" w:rsidRPr="0063686C" w:rsidRDefault="00000000">
      <w:pPr>
        <w:pStyle w:val="Text"/>
        <w:jc w:val="both"/>
        <w:rPr>
          <w:rFonts w:ascii="Source Serif Pro" w:eastAsia="Source Serif Pro" w:hAnsi="Source Serif Pro" w:cs="Source Serif Pro"/>
          <w:sz w:val="24"/>
          <w:szCs w:val="24"/>
          <w:lang w:val="en-US"/>
        </w:rPr>
      </w:pPr>
      <w:r w:rsidRPr="0063686C">
        <w:rPr>
          <w:rFonts w:ascii="Source Serif Pro" w:eastAsia="Source Serif Pro" w:hAnsi="Source Serif Pro" w:cs="Source Serif Pro"/>
          <w:sz w:val="24"/>
          <w:szCs w:val="24"/>
          <w:lang w:val="en-US"/>
        </w:rPr>
        <w:tab/>
      </w:r>
      <w:r>
        <w:rPr>
          <w:rFonts w:ascii="Source Serif Pro" w:hAnsi="Source Serif Pro"/>
          <w:sz w:val="24"/>
          <w:szCs w:val="24"/>
          <w:lang w:val="en-US"/>
        </w:rPr>
        <w:t>Theatre Broadcasting and NT At Home</w:t>
      </w:r>
      <w:r w:rsidRPr="0063686C">
        <w:rPr>
          <w:rFonts w:ascii="Source Serif Pro" w:hAnsi="Source Serif Pro"/>
          <w:sz w:val="24"/>
          <w:szCs w:val="24"/>
          <w:lang w:val="en-US"/>
        </w:rPr>
        <w:t xml:space="preserve">.” Ed. M. Barker and S. Turnbull, Special </w:t>
      </w:r>
    </w:p>
    <w:p w:rsidR="00274535" w:rsidRPr="0063686C" w:rsidRDefault="00000000">
      <w:pPr>
        <w:pStyle w:val="Text"/>
        <w:jc w:val="both"/>
        <w:rPr>
          <w:rFonts w:ascii="Source Serif Pro" w:eastAsia="Source Serif Pro" w:hAnsi="Source Serif Pro" w:cs="Source Serif Pro"/>
          <w:sz w:val="24"/>
          <w:szCs w:val="24"/>
          <w:lang w:val="en-US"/>
        </w:rPr>
      </w:pPr>
      <w:r w:rsidRPr="0063686C">
        <w:rPr>
          <w:rFonts w:ascii="Source Serif Pro" w:eastAsia="Source Serif Pro" w:hAnsi="Source Serif Pro" w:cs="Source Serif Pro"/>
          <w:sz w:val="24"/>
          <w:szCs w:val="24"/>
          <w:lang w:val="en-US"/>
        </w:rPr>
        <w:tab/>
        <w:t xml:space="preserve">Issue </w:t>
      </w:r>
      <w:r w:rsidRPr="0063686C">
        <w:rPr>
          <w:rFonts w:ascii="Source Serif Pro" w:hAnsi="Source Serif Pro"/>
          <w:sz w:val="24"/>
          <w:szCs w:val="24"/>
          <w:lang w:val="en-US"/>
        </w:rPr>
        <w:t xml:space="preserve">‚On </w:t>
      </w:r>
      <w:proofErr w:type="gramStart"/>
      <w:r w:rsidRPr="0063686C">
        <w:rPr>
          <w:rFonts w:ascii="Source Serif Pro" w:hAnsi="Source Serif Pro"/>
          <w:sz w:val="24"/>
          <w:szCs w:val="24"/>
          <w:lang w:val="en-US"/>
        </w:rPr>
        <w:t>Engagement‘</w:t>
      </w:r>
      <w:proofErr w:type="gramEnd"/>
      <w:r w:rsidRPr="0063686C">
        <w:rPr>
          <w:rFonts w:ascii="Source Serif Pro" w:hAnsi="Source Serif Pro"/>
          <w:sz w:val="24"/>
          <w:szCs w:val="24"/>
          <w:lang w:val="en-US"/>
        </w:rPr>
        <w:t xml:space="preserve">. </w:t>
      </w:r>
      <w:r w:rsidRPr="0063686C">
        <w:rPr>
          <w:rFonts w:ascii="Source Serif Pro Italic" w:hAnsi="Source Serif Pro Italic"/>
          <w:sz w:val="24"/>
          <w:szCs w:val="24"/>
          <w:lang w:val="en-US"/>
        </w:rPr>
        <w:t xml:space="preserve">Participations Journal </w:t>
      </w:r>
      <w:r w:rsidRPr="0063686C">
        <w:rPr>
          <w:rFonts w:ascii="Source Serif Pro" w:hAnsi="Source Serif Pro"/>
          <w:sz w:val="24"/>
          <w:szCs w:val="24"/>
          <w:lang w:val="en-US"/>
        </w:rPr>
        <w:t>18.2 (2021): 294-317.</w:t>
      </w:r>
    </w:p>
    <w:p w:rsidR="00274535" w:rsidRPr="0063686C" w:rsidRDefault="00000000">
      <w:pPr>
        <w:pStyle w:val="Text"/>
        <w:jc w:val="both"/>
        <w:rPr>
          <w:rFonts w:ascii="Source Serif Pro Italic" w:eastAsia="Source Serif Pro Italic" w:hAnsi="Source Serif Pro Italic" w:cs="Source Serif Pro Italic"/>
          <w:sz w:val="24"/>
          <w:szCs w:val="24"/>
          <w:lang w:val="en-US"/>
        </w:rPr>
      </w:pPr>
      <w:r w:rsidRPr="0063686C">
        <w:rPr>
          <w:rFonts w:ascii="Source Serif Pro" w:hAnsi="Source Serif Pro"/>
          <w:sz w:val="24"/>
          <w:szCs w:val="24"/>
          <w:lang w:val="en-US"/>
        </w:rPr>
        <w:t xml:space="preserve">Liedke, H. &amp; M. </w:t>
      </w:r>
      <w:proofErr w:type="spellStart"/>
      <w:r w:rsidRPr="0063686C">
        <w:rPr>
          <w:rFonts w:ascii="Source Serif Pro" w:hAnsi="Source Serif Pro"/>
          <w:sz w:val="24"/>
          <w:szCs w:val="24"/>
          <w:lang w:val="en-US"/>
        </w:rPr>
        <w:t>Pietrzak</w:t>
      </w:r>
      <w:proofErr w:type="spellEnd"/>
      <w:r w:rsidRPr="0063686C">
        <w:rPr>
          <w:rFonts w:ascii="Source Serif Pro" w:hAnsi="Source Serif Pro"/>
          <w:sz w:val="24"/>
          <w:szCs w:val="24"/>
          <w:lang w:val="en-US"/>
        </w:rPr>
        <w:t xml:space="preserve">-Franger. </w:t>
      </w:r>
      <w:r>
        <w:rPr>
          <w:rFonts w:ascii="Source Serif Pro" w:hAnsi="Source Serif Pro"/>
          <w:sz w:val="24"/>
          <w:szCs w:val="24"/>
          <w:rtl/>
          <w:lang w:val="ar-SA"/>
        </w:rPr>
        <w:t>“</w:t>
      </w:r>
      <w:r>
        <w:rPr>
          <w:rFonts w:ascii="Source Serif Pro" w:hAnsi="Source Serif Pro"/>
          <w:sz w:val="24"/>
          <w:szCs w:val="24"/>
          <w:lang w:val="en-US"/>
        </w:rPr>
        <w:t>Viral Theatre.</w:t>
      </w:r>
      <w:r w:rsidRPr="0063686C">
        <w:rPr>
          <w:rFonts w:ascii="Source Serif Pro" w:hAnsi="Source Serif Pro"/>
          <w:sz w:val="24"/>
          <w:szCs w:val="24"/>
          <w:lang w:val="en-US"/>
        </w:rPr>
        <w:t xml:space="preserve">” </w:t>
      </w:r>
      <w:r>
        <w:rPr>
          <w:rFonts w:ascii="Source Serif Pro Italic" w:hAnsi="Source Serif Pro Italic"/>
          <w:sz w:val="24"/>
          <w:szCs w:val="24"/>
          <w:lang w:val="en-US"/>
        </w:rPr>
        <w:t xml:space="preserve">Journal of Contemporary Drama in </w:t>
      </w:r>
    </w:p>
    <w:p w:rsidR="00274535" w:rsidRPr="0063686C" w:rsidRDefault="00000000">
      <w:pPr>
        <w:pStyle w:val="Text"/>
        <w:jc w:val="both"/>
        <w:rPr>
          <w:rFonts w:ascii="Source Serif Pro" w:eastAsia="Source Serif Pro" w:hAnsi="Source Serif Pro" w:cs="Source Serif Pro"/>
          <w:sz w:val="24"/>
          <w:szCs w:val="24"/>
          <w:lang w:val="en-US"/>
        </w:rPr>
      </w:pPr>
      <w:r w:rsidRPr="0063686C">
        <w:rPr>
          <w:rFonts w:ascii="Source Serif Pro Italic" w:eastAsia="Source Serif Pro Italic" w:hAnsi="Source Serif Pro Italic" w:cs="Source Serif Pro Italic"/>
          <w:sz w:val="24"/>
          <w:szCs w:val="24"/>
          <w:lang w:val="en-US"/>
        </w:rPr>
        <w:tab/>
      </w:r>
      <w:r>
        <w:rPr>
          <w:rFonts w:ascii="Source Serif Pro Italic" w:hAnsi="Source Serif Pro Italic"/>
          <w:sz w:val="24"/>
          <w:szCs w:val="24"/>
          <w:lang w:val="en-US"/>
        </w:rPr>
        <w:t>English</w:t>
      </w:r>
      <w:r w:rsidRPr="0063686C">
        <w:rPr>
          <w:rFonts w:ascii="Source Serif Pro" w:hAnsi="Source Serif Pro"/>
          <w:sz w:val="24"/>
          <w:szCs w:val="24"/>
          <w:lang w:val="en-US"/>
        </w:rPr>
        <w:t xml:space="preserve"> (JCDE) 2021.1: 128-144.</w:t>
      </w:r>
    </w:p>
    <w:p w:rsidR="00274535" w:rsidRPr="0063686C" w:rsidRDefault="00000000">
      <w:pPr>
        <w:pStyle w:val="Text"/>
        <w:jc w:val="both"/>
        <w:rPr>
          <w:rFonts w:ascii="Source Serif Pro" w:eastAsia="Source Serif Pro" w:hAnsi="Source Serif Pro" w:cs="Source Serif Pro"/>
          <w:sz w:val="24"/>
          <w:szCs w:val="24"/>
          <w:lang w:val="en-US"/>
        </w:rPr>
      </w:pPr>
      <w:r w:rsidRPr="0063686C">
        <w:rPr>
          <w:rFonts w:ascii="Source Serif Pro" w:hAnsi="Source Serif Pro"/>
          <w:sz w:val="24"/>
          <w:szCs w:val="24"/>
          <w:lang w:val="en-US"/>
        </w:rPr>
        <w:t xml:space="preserve">Liedke, H. </w:t>
      </w:r>
      <w:r>
        <w:rPr>
          <w:rFonts w:ascii="Source Serif Pro" w:hAnsi="Source Serif Pro"/>
          <w:sz w:val="24"/>
          <w:szCs w:val="24"/>
          <w:rtl/>
          <w:lang w:val="ar-SA"/>
        </w:rPr>
        <w:t>“</w:t>
      </w:r>
      <w:r>
        <w:rPr>
          <w:rFonts w:ascii="Source Serif Pro" w:hAnsi="Source Serif Pro"/>
          <w:sz w:val="24"/>
          <w:szCs w:val="24"/>
          <w:lang w:val="en-US"/>
        </w:rPr>
        <w:t xml:space="preserve">Emancipating the Spectator? </w:t>
      </w:r>
      <w:proofErr w:type="spellStart"/>
      <w:r>
        <w:rPr>
          <w:rFonts w:ascii="Source Serif Pro" w:hAnsi="Source Serif Pro"/>
          <w:sz w:val="24"/>
          <w:szCs w:val="24"/>
          <w:lang w:val="en-US"/>
        </w:rPr>
        <w:t>Livecasting</w:t>
      </w:r>
      <w:proofErr w:type="spellEnd"/>
      <w:r>
        <w:rPr>
          <w:rFonts w:ascii="Source Serif Pro" w:hAnsi="Source Serif Pro"/>
          <w:sz w:val="24"/>
          <w:szCs w:val="24"/>
          <w:lang w:val="en-US"/>
        </w:rPr>
        <w:t>, Liveness, and the Feeling I.</w:t>
      </w:r>
      <w:r w:rsidRPr="0063686C">
        <w:rPr>
          <w:rFonts w:ascii="Source Serif Pro" w:hAnsi="Source Serif Pro"/>
          <w:sz w:val="24"/>
          <w:szCs w:val="24"/>
          <w:lang w:val="en-US"/>
        </w:rPr>
        <w:t xml:space="preserve">” </w:t>
      </w:r>
    </w:p>
    <w:p w:rsidR="00274535" w:rsidRPr="0063686C" w:rsidRDefault="00000000">
      <w:pPr>
        <w:pStyle w:val="Text"/>
        <w:jc w:val="both"/>
        <w:rPr>
          <w:rFonts w:ascii="Source Serif Pro" w:eastAsia="Source Serif Pro" w:hAnsi="Source Serif Pro" w:cs="Source Serif Pro"/>
          <w:sz w:val="24"/>
          <w:szCs w:val="24"/>
          <w:lang w:val="en-US"/>
        </w:rPr>
      </w:pPr>
      <w:r w:rsidRPr="0063686C">
        <w:rPr>
          <w:rFonts w:ascii="Source Serif Pro" w:eastAsia="Source Serif Pro" w:hAnsi="Source Serif Pro" w:cs="Source Serif Pro"/>
          <w:sz w:val="24"/>
          <w:szCs w:val="24"/>
          <w:lang w:val="en-US"/>
        </w:rPr>
        <w:tab/>
      </w:r>
      <w:r>
        <w:rPr>
          <w:rFonts w:ascii="Source Serif Pro Italic" w:hAnsi="Source Serif Pro Italic"/>
          <w:sz w:val="24"/>
          <w:szCs w:val="24"/>
          <w:lang w:val="en-US"/>
        </w:rPr>
        <w:t>Performance Matters</w:t>
      </w:r>
      <w:r w:rsidRPr="0063686C">
        <w:rPr>
          <w:rFonts w:ascii="Source Serif Pro" w:hAnsi="Source Serif Pro"/>
          <w:sz w:val="24"/>
          <w:szCs w:val="24"/>
          <w:lang w:val="en-US"/>
        </w:rPr>
        <w:t xml:space="preserve"> 5.2 (2019): 6-23.</w:t>
      </w:r>
    </w:p>
    <w:p w:rsidR="00274535" w:rsidRPr="0063686C" w:rsidRDefault="00000000">
      <w:pPr>
        <w:pStyle w:val="Text"/>
        <w:jc w:val="both"/>
        <w:rPr>
          <w:rFonts w:ascii="Source Serif Pro" w:eastAsia="Source Serif Pro" w:hAnsi="Source Serif Pro" w:cs="Source Serif Pro"/>
          <w:sz w:val="24"/>
          <w:szCs w:val="24"/>
          <w:lang w:val="en-US"/>
        </w:rPr>
      </w:pPr>
      <w:r w:rsidRPr="0063686C">
        <w:rPr>
          <w:rFonts w:ascii="Source Serif Pro" w:hAnsi="Source Serif Pro"/>
          <w:sz w:val="24"/>
          <w:szCs w:val="24"/>
          <w:lang w:val="en-US"/>
        </w:rPr>
        <w:t xml:space="preserve">Liedke, H. </w:t>
      </w:r>
      <w:r>
        <w:rPr>
          <w:rFonts w:ascii="Source Serif Pro" w:hAnsi="Source Serif Pro"/>
          <w:sz w:val="24"/>
          <w:szCs w:val="24"/>
          <w:rtl/>
          <w:lang w:val="ar-SA"/>
        </w:rPr>
        <w:t>“</w:t>
      </w:r>
      <w:r>
        <w:rPr>
          <w:rFonts w:ascii="Source Serif Pro" w:hAnsi="Source Serif Pro"/>
          <w:sz w:val="24"/>
          <w:szCs w:val="24"/>
          <w:lang w:val="en-US"/>
        </w:rPr>
        <w:t xml:space="preserve">In Appreciation of </w:t>
      </w:r>
      <w:r>
        <w:rPr>
          <w:rFonts w:ascii="Source Serif Pro" w:hAnsi="Source Serif Pro"/>
          <w:sz w:val="24"/>
          <w:szCs w:val="24"/>
          <w:rtl/>
        </w:rPr>
        <w:t>‘</w:t>
      </w:r>
      <w:r w:rsidRPr="0063686C">
        <w:rPr>
          <w:rFonts w:ascii="Source Serif Pro" w:hAnsi="Source Serif Pro"/>
          <w:sz w:val="24"/>
          <w:szCs w:val="24"/>
          <w:lang w:val="en-US"/>
        </w:rPr>
        <w:t>Mis-</w:t>
      </w:r>
      <w:r>
        <w:rPr>
          <w:rFonts w:ascii="Source Serif Pro" w:hAnsi="Source Serif Pro"/>
          <w:sz w:val="24"/>
          <w:szCs w:val="24"/>
          <w:rtl/>
        </w:rPr>
        <w:t xml:space="preserve">’ </w:t>
      </w:r>
      <w:r>
        <w:rPr>
          <w:rFonts w:ascii="Source Serif Pro" w:hAnsi="Source Serif Pro"/>
          <w:sz w:val="24"/>
          <w:szCs w:val="24"/>
          <w:lang w:val="en-US"/>
        </w:rPr>
        <w:t xml:space="preserve">and </w:t>
      </w:r>
      <w:r>
        <w:rPr>
          <w:rFonts w:ascii="Source Serif Pro" w:hAnsi="Source Serif Pro"/>
          <w:sz w:val="24"/>
          <w:szCs w:val="24"/>
          <w:rtl/>
        </w:rPr>
        <w:t>‘</w:t>
      </w:r>
      <w:r>
        <w:rPr>
          <w:rFonts w:ascii="Source Serif Pro" w:hAnsi="Source Serif Pro"/>
          <w:sz w:val="24"/>
          <w:szCs w:val="24"/>
          <w:lang w:val="it-IT"/>
        </w:rPr>
        <w:t>Quasi-</w:t>
      </w:r>
      <w:r>
        <w:rPr>
          <w:rFonts w:ascii="Source Serif Pro" w:hAnsi="Source Serif Pro"/>
          <w:sz w:val="24"/>
          <w:szCs w:val="24"/>
          <w:rtl/>
        </w:rPr>
        <w:t>’</w:t>
      </w:r>
      <w:r>
        <w:rPr>
          <w:rFonts w:ascii="Source Serif Pro" w:hAnsi="Source Serif Pro"/>
          <w:sz w:val="24"/>
          <w:szCs w:val="24"/>
          <w:lang w:val="en-US"/>
        </w:rPr>
        <w:t xml:space="preserve">: Quasi-Experts in the Context of Live </w:t>
      </w:r>
    </w:p>
    <w:p w:rsidR="00274535" w:rsidRPr="0063686C" w:rsidRDefault="00000000">
      <w:pPr>
        <w:pStyle w:val="Text"/>
        <w:jc w:val="both"/>
        <w:rPr>
          <w:rFonts w:ascii="Source Serif Pro" w:eastAsia="Source Serif Pro" w:hAnsi="Source Serif Pro" w:cs="Source Serif Pro"/>
          <w:sz w:val="24"/>
          <w:szCs w:val="24"/>
          <w:lang w:val="en-US"/>
        </w:rPr>
      </w:pPr>
      <w:r w:rsidRPr="0063686C">
        <w:rPr>
          <w:rFonts w:ascii="Source Serif Pro" w:eastAsia="Source Serif Pro" w:hAnsi="Source Serif Pro" w:cs="Source Serif Pro"/>
          <w:sz w:val="24"/>
          <w:szCs w:val="24"/>
          <w:lang w:val="en-US"/>
        </w:rPr>
        <w:tab/>
      </w:r>
      <w:r>
        <w:rPr>
          <w:rFonts w:ascii="Source Serif Pro" w:hAnsi="Source Serif Pro"/>
          <w:sz w:val="24"/>
          <w:szCs w:val="24"/>
          <w:lang w:val="en-US"/>
        </w:rPr>
        <w:t>Theatre Broadcasting</w:t>
      </w:r>
      <w:r w:rsidRPr="0063686C">
        <w:rPr>
          <w:rFonts w:ascii="Source Serif Pro" w:hAnsi="Source Serif Pro"/>
          <w:sz w:val="24"/>
          <w:szCs w:val="24"/>
          <w:lang w:val="en-US"/>
        </w:rPr>
        <w:t xml:space="preserve">” </w:t>
      </w:r>
      <w:r>
        <w:rPr>
          <w:rFonts w:ascii="Source Serif Pro Italic" w:hAnsi="Source Serif Pro Italic"/>
          <w:sz w:val="24"/>
          <w:szCs w:val="24"/>
          <w:lang w:val="en-US"/>
        </w:rPr>
        <w:t>Platform: Journal of Theatre and Performing Arts</w:t>
      </w:r>
      <w:r w:rsidRPr="0063686C">
        <w:rPr>
          <w:rFonts w:ascii="Source Serif Pro" w:hAnsi="Source Serif Pro"/>
          <w:sz w:val="24"/>
          <w:szCs w:val="24"/>
          <w:lang w:val="en-US"/>
        </w:rPr>
        <w:t xml:space="preserve"> 13.1 </w:t>
      </w:r>
    </w:p>
    <w:p w:rsidR="00274535" w:rsidRPr="0063686C" w:rsidRDefault="00000000">
      <w:pPr>
        <w:pStyle w:val="Text"/>
        <w:jc w:val="both"/>
        <w:rPr>
          <w:rFonts w:ascii="Source Serif Pro" w:eastAsia="Source Serif Pro" w:hAnsi="Source Serif Pro" w:cs="Source Serif Pro"/>
          <w:sz w:val="24"/>
          <w:szCs w:val="24"/>
          <w:lang w:val="en-US"/>
        </w:rPr>
      </w:pPr>
      <w:r w:rsidRPr="0063686C">
        <w:rPr>
          <w:rFonts w:ascii="Source Serif Pro" w:eastAsia="Source Serif Pro" w:hAnsi="Source Serif Pro" w:cs="Source Serif Pro"/>
          <w:sz w:val="24"/>
          <w:szCs w:val="24"/>
          <w:lang w:val="en-US"/>
        </w:rPr>
        <w:tab/>
      </w:r>
      <w:r w:rsidRPr="0063686C">
        <w:rPr>
          <w:rFonts w:ascii="Source Serif Pro" w:hAnsi="Source Serif Pro"/>
          <w:sz w:val="24"/>
          <w:szCs w:val="24"/>
          <w:lang w:val="en-US"/>
        </w:rPr>
        <w:t>(Autumn 2019): 86–102.</w:t>
      </w:r>
    </w:p>
    <w:p w:rsidR="00274535" w:rsidRPr="0063686C" w:rsidRDefault="00000000">
      <w:pPr>
        <w:pStyle w:val="Text"/>
        <w:jc w:val="both"/>
        <w:rPr>
          <w:rFonts w:ascii="Source Serif Pro" w:eastAsia="Source Serif Pro" w:hAnsi="Source Serif Pro" w:cs="Source Serif Pro"/>
          <w:sz w:val="24"/>
          <w:szCs w:val="24"/>
          <w:lang w:val="en-US"/>
        </w:rPr>
      </w:pPr>
      <w:r w:rsidRPr="0063686C">
        <w:rPr>
          <w:rFonts w:ascii="Source Serif Pro" w:hAnsi="Source Serif Pro"/>
          <w:sz w:val="24"/>
          <w:szCs w:val="24"/>
          <w:lang w:val="en-US"/>
        </w:rPr>
        <w:t>Liedke, H.</w:t>
      </w:r>
      <w:r>
        <w:rPr>
          <w:rFonts w:ascii="Source Serif Pro" w:hAnsi="Source Serif Pro"/>
          <w:sz w:val="24"/>
          <w:szCs w:val="24"/>
          <w:rtl/>
          <w:lang w:val="ar-SA"/>
        </w:rPr>
        <w:t xml:space="preserve"> “</w:t>
      </w:r>
      <w:proofErr w:type="spellStart"/>
      <w:r w:rsidRPr="0063686C">
        <w:rPr>
          <w:rFonts w:ascii="Source Serif Pro" w:hAnsi="Source Serif Pro"/>
          <w:sz w:val="24"/>
          <w:szCs w:val="24"/>
          <w:lang w:val="en-US"/>
        </w:rPr>
        <w:t>Kazimiera</w:t>
      </w:r>
      <w:proofErr w:type="spellEnd"/>
      <w:r w:rsidRPr="0063686C">
        <w:rPr>
          <w:rFonts w:ascii="Source Serif Pro" w:hAnsi="Source Serif Pro"/>
          <w:sz w:val="24"/>
          <w:szCs w:val="24"/>
          <w:lang w:val="en-US"/>
        </w:rPr>
        <w:t xml:space="preserve"> </w:t>
      </w:r>
      <w:proofErr w:type="spellStart"/>
      <w:r w:rsidRPr="0063686C">
        <w:rPr>
          <w:rFonts w:ascii="Source Serif Pro" w:hAnsi="Source Serif Pro"/>
          <w:sz w:val="24"/>
          <w:szCs w:val="24"/>
          <w:lang w:val="en-US"/>
        </w:rPr>
        <w:t>Zawistowska</w:t>
      </w:r>
      <w:proofErr w:type="spellEnd"/>
      <w:r>
        <w:rPr>
          <w:rFonts w:ascii="Source Serif Pro" w:hAnsi="Source Serif Pro"/>
          <w:sz w:val="24"/>
          <w:szCs w:val="24"/>
          <w:rtl/>
        </w:rPr>
        <w:t>’</w:t>
      </w:r>
      <w:r>
        <w:rPr>
          <w:rFonts w:ascii="Source Serif Pro" w:hAnsi="Source Serif Pro"/>
          <w:sz w:val="24"/>
          <w:szCs w:val="24"/>
          <w:lang w:val="en-US"/>
        </w:rPr>
        <w:t xml:space="preserve">s Poems in the Context of Symbolist and Decadent </w:t>
      </w:r>
    </w:p>
    <w:p w:rsidR="00274535" w:rsidRPr="0063686C" w:rsidRDefault="00000000">
      <w:pPr>
        <w:pStyle w:val="Text"/>
        <w:jc w:val="both"/>
        <w:rPr>
          <w:rFonts w:ascii="Source Serif Pro" w:eastAsia="Source Serif Pro" w:hAnsi="Source Serif Pro" w:cs="Source Serif Pro"/>
          <w:sz w:val="24"/>
          <w:szCs w:val="24"/>
          <w:lang w:val="en-US"/>
        </w:rPr>
      </w:pPr>
      <w:r w:rsidRPr="0063686C">
        <w:rPr>
          <w:rFonts w:ascii="Source Serif Pro" w:eastAsia="Source Serif Pro" w:hAnsi="Source Serif Pro" w:cs="Source Serif Pro"/>
          <w:sz w:val="24"/>
          <w:szCs w:val="24"/>
          <w:lang w:val="en-US"/>
        </w:rPr>
        <w:tab/>
      </w:r>
      <w:proofErr w:type="gramStart"/>
      <w:r w:rsidRPr="0063686C">
        <w:rPr>
          <w:rFonts w:ascii="Source Serif Pro" w:hAnsi="Source Serif Pro"/>
          <w:sz w:val="24"/>
          <w:szCs w:val="24"/>
          <w:lang w:val="en-US"/>
        </w:rPr>
        <w:t>Writing.“</w:t>
      </w:r>
      <w:proofErr w:type="gramEnd"/>
      <w:r w:rsidRPr="0063686C">
        <w:rPr>
          <w:rFonts w:ascii="Source Serif Pro" w:hAnsi="Source Serif Pro"/>
          <w:sz w:val="24"/>
          <w:szCs w:val="24"/>
          <w:lang w:val="en-US"/>
        </w:rPr>
        <w:t xml:space="preserve"> In: </w:t>
      </w:r>
      <w:proofErr w:type="spellStart"/>
      <w:r w:rsidRPr="0063686C">
        <w:rPr>
          <w:rFonts w:ascii="Source Serif Pro Italic" w:hAnsi="Source Serif Pro Italic"/>
          <w:sz w:val="24"/>
          <w:szCs w:val="24"/>
          <w:lang w:val="en-US"/>
        </w:rPr>
        <w:t>Volupt</w:t>
      </w:r>
      <w:proofErr w:type="spellEnd"/>
      <w:r>
        <w:rPr>
          <w:rFonts w:ascii="Source Serif Pro Italic" w:hAnsi="Source Serif Pro Italic"/>
          <w:sz w:val="24"/>
          <w:szCs w:val="24"/>
          <w:lang w:val="fr-FR"/>
        </w:rPr>
        <w:t>é</w:t>
      </w:r>
      <w:r>
        <w:rPr>
          <w:rFonts w:ascii="Source Serif Pro Italic" w:hAnsi="Source Serif Pro Italic"/>
          <w:sz w:val="24"/>
          <w:szCs w:val="24"/>
          <w:lang w:val="en-US"/>
        </w:rPr>
        <w:t>. Interdisciplinary Journal of Decadence Studies</w:t>
      </w:r>
      <w:r w:rsidRPr="0063686C">
        <w:rPr>
          <w:rFonts w:ascii="Source Serif Pro" w:hAnsi="Source Serif Pro"/>
          <w:sz w:val="24"/>
          <w:szCs w:val="24"/>
          <w:lang w:val="en-US"/>
        </w:rPr>
        <w:t xml:space="preserve"> 2.1 (2019): 39-56.</w:t>
      </w:r>
    </w:p>
    <w:p w:rsidR="00274535" w:rsidRPr="0063686C" w:rsidRDefault="00000000">
      <w:pPr>
        <w:pStyle w:val="Text"/>
        <w:jc w:val="both"/>
        <w:rPr>
          <w:rFonts w:ascii="Source Serif Pro" w:eastAsia="Source Serif Pro" w:hAnsi="Source Serif Pro" w:cs="Source Serif Pro"/>
          <w:sz w:val="24"/>
          <w:szCs w:val="24"/>
          <w:lang w:val="en-US"/>
        </w:rPr>
      </w:pPr>
      <w:r w:rsidRPr="0063686C">
        <w:rPr>
          <w:rFonts w:ascii="Source Serif Pro" w:hAnsi="Source Serif Pro"/>
          <w:sz w:val="24"/>
          <w:szCs w:val="24"/>
          <w:lang w:val="en-US"/>
        </w:rPr>
        <w:t xml:space="preserve">Liedke, H. </w:t>
      </w:r>
      <w:r>
        <w:rPr>
          <w:rFonts w:ascii="Source Serif Pro" w:hAnsi="Source Serif Pro"/>
          <w:sz w:val="24"/>
          <w:szCs w:val="24"/>
          <w:rtl/>
          <w:lang w:val="ar-SA"/>
        </w:rPr>
        <w:t>“</w:t>
      </w:r>
      <w:r>
        <w:rPr>
          <w:rFonts w:ascii="Source Serif Pro" w:hAnsi="Source Serif Pro"/>
          <w:sz w:val="24"/>
          <w:szCs w:val="24"/>
          <w:lang w:val="en-US"/>
        </w:rPr>
        <w:t>Female Idling and Social Critique in Mary Shelley</w:t>
      </w:r>
      <w:r>
        <w:rPr>
          <w:rFonts w:ascii="Source Serif Pro" w:hAnsi="Source Serif Pro"/>
          <w:sz w:val="24"/>
          <w:szCs w:val="24"/>
          <w:rtl/>
        </w:rPr>
        <w:t>’</w:t>
      </w:r>
      <w:r>
        <w:rPr>
          <w:rFonts w:ascii="Source Serif Pro" w:hAnsi="Source Serif Pro"/>
          <w:sz w:val="24"/>
          <w:szCs w:val="24"/>
          <w:lang w:val="en-US"/>
        </w:rPr>
        <w:t xml:space="preserve">s Rambles in Germany and </w:t>
      </w:r>
    </w:p>
    <w:p w:rsidR="00274535" w:rsidRDefault="00000000">
      <w:pPr>
        <w:pStyle w:val="Text"/>
        <w:jc w:val="both"/>
        <w:rPr>
          <w:rFonts w:ascii="Source Serif Pro Italic" w:eastAsia="Source Serif Pro Italic" w:hAnsi="Source Serif Pro Italic" w:cs="Source Serif Pro Italic"/>
          <w:sz w:val="24"/>
          <w:szCs w:val="24"/>
        </w:rPr>
      </w:pPr>
      <w:r w:rsidRPr="0063686C">
        <w:rPr>
          <w:rFonts w:ascii="Source Serif Pro" w:eastAsia="Source Serif Pro" w:hAnsi="Source Serif Pro" w:cs="Source Serif Pro"/>
          <w:sz w:val="24"/>
          <w:szCs w:val="24"/>
          <w:lang w:val="en-US"/>
        </w:rPr>
        <w:tab/>
      </w:r>
      <w:r w:rsidRPr="0063686C">
        <w:rPr>
          <w:rFonts w:ascii="Source Serif Pro" w:hAnsi="Source Serif Pro"/>
          <w:sz w:val="24"/>
          <w:szCs w:val="24"/>
          <w:lang w:val="en-US"/>
        </w:rPr>
        <w:t xml:space="preserve">Italy, 1840, 1842, 1843 (1844).” </w:t>
      </w:r>
      <w:r>
        <w:rPr>
          <w:rFonts w:ascii="Source Serif Pro" w:hAnsi="Source Serif Pro"/>
          <w:sz w:val="24"/>
          <w:szCs w:val="24"/>
          <w:lang w:val="en-US"/>
        </w:rPr>
        <w:t xml:space="preserve">In: Stacey Floyd and Melissa Purdue, eds. </w:t>
      </w:r>
      <w:proofErr w:type="spellStart"/>
      <w:r>
        <w:rPr>
          <w:rFonts w:ascii="Source Serif Pro Italic" w:hAnsi="Source Serif Pro Italic"/>
          <w:sz w:val="24"/>
          <w:szCs w:val="24"/>
          <w:lang w:val="nl-NL"/>
        </w:rPr>
        <w:t>Nineteenth</w:t>
      </w:r>
      <w:proofErr w:type="spellEnd"/>
      <w:r>
        <w:rPr>
          <w:rFonts w:ascii="Source Serif Pro Italic" w:hAnsi="Source Serif Pro Italic"/>
          <w:sz w:val="24"/>
          <w:szCs w:val="24"/>
          <w:lang w:val="nl-NL"/>
        </w:rPr>
        <w:t>-</w:t>
      </w:r>
    </w:p>
    <w:p w:rsidR="00274535" w:rsidRPr="0063686C" w:rsidRDefault="00000000">
      <w:pPr>
        <w:pStyle w:val="Text"/>
        <w:jc w:val="both"/>
        <w:rPr>
          <w:rFonts w:ascii="Source Serif Pro" w:eastAsia="Source Serif Pro" w:hAnsi="Source Serif Pro" w:cs="Source Serif Pro"/>
          <w:sz w:val="24"/>
          <w:szCs w:val="24"/>
          <w:lang w:val="en-US"/>
        </w:rPr>
      </w:pPr>
      <w:r>
        <w:rPr>
          <w:rFonts w:ascii="Source Serif Pro Italic" w:eastAsia="Source Serif Pro Italic" w:hAnsi="Source Serif Pro Italic" w:cs="Source Serif Pro Italic"/>
          <w:sz w:val="24"/>
          <w:szCs w:val="24"/>
        </w:rPr>
        <w:tab/>
      </w:r>
      <w:r w:rsidRPr="0063686C">
        <w:rPr>
          <w:rFonts w:ascii="Source Serif Pro Italic" w:hAnsi="Source Serif Pro Italic"/>
          <w:sz w:val="24"/>
          <w:szCs w:val="24"/>
          <w:lang w:val="en-US"/>
        </w:rPr>
        <w:t xml:space="preserve">Century Gender Studies </w:t>
      </w:r>
      <w:r w:rsidRPr="0063686C">
        <w:rPr>
          <w:rFonts w:ascii="Source Serif Pro" w:hAnsi="Source Serif Pro"/>
          <w:sz w:val="24"/>
          <w:szCs w:val="24"/>
          <w:lang w:val="en-US"/>
        </w:rPr>
        <w:t>15.3 (2019): n. p.</w:t>
      </w:r>
    </w:p>
    <w:p w:rsidR="00274535" w:rsidRPr="0063686C" w:rsidRDefault="00000000">
      <w:pPr>
        <w:pStyle w:val="Text"/>
        <w:jc w:val="both"/>
        <w:rPr>
          <w:rFonts w:ascii="Source Serif Pro" w:eastAsia="Source Serif Pro" w:hAnsi="Source Serif Pro" w:cs="Source Serif Pro"/>
          <w:sz w:val="24"/>
          <w:szCs w:val="24"/>
          <w:lang w:val="en-US"/>
        </w:rPr>
      </w:pPr>
      <w:r w:rsidRPr="0063686C">
        <w:rPr>
          <w:rFonts w:ascii="Source Serif Pro" w:hAnsi="Source Serif Pro"/>
          <w:sz w:val="24"/>
          <w:szCs w:val="24"/>
          <w:lang w:val="en-US"/>
        </w:rPr>
        <w:t xml:space="preserve">Liedke, H. </w:t>
      </w:r>
      <w:r>
        <w:rPr>
          <w:rFonts w:ascii="Source Serif Pro" w:hAnsi="Source Serif Pro"/>
          <w:sz w:val="24"/>
          <w:szCs w:val="24"/>
          <w:rtl/>
          <w:lang w:val="ar-SA"/>
        </w:rPr>
        <w:t>“</w:t>
      </w:r>
      <w:r>
        <w:rPr>
          <w:rFonts w:ascii="Source Serif Pro" w:hAnsi="Source Serif Pro"/>
          <w:sz w:val="24"/>
          <w:szCs w:val="24"/>
          <w:lang w:val="en-US"/>
        </w:rPr>
        <w:t xml:space="preserve">W. H. Hudson and Bruce </w:t>
      </w:r>
      <w:proofErr w:type="spellStart"/>
      <w:r>
        <w:rPr>
          <w:rFonts w:ascii="Source Serif Pro" w:hAnsi="Source Serif Pro"/>
          <w:sz w:val="24"/>
          <w:szCs w:val="24"/>
          <w:lang w:val="en-US"/>
        </w:rPr>
        <w:t>Chatwin</w:t>
      </w:r>
      <w:proofErr w:type="spellEnd"/>
      <w:r>
        <w:rPr>
          <w:rFonts w:ascii="Source Serif Pro" w:hAnsi="Source Serif Pro"/>
          <w:sz w:val="24"/>
          <w:szCs w:val="24"/>
          <w:lang w:val="en-US"/>
        </w:rPr>
        <w:t xml:space="preserve"> in Patagonia </w:t>
      </w:r>
      <w:r w:rsidRPr="0063686C">
        <w:rPr>
          <w:rFonts w:ascii="Source Serif Pro" w:hAnsi="Source Serif Pro"/>
          <w:sz w:val="24"/>
          <w:szCs w:val="24"/>
          <w:lang w:val="en-US"/>
        </w:rPr>
        <w:t xml:space="preserve">– </w:t>
      </w:r>
      <w:r>
        <w:rPr>
          <w:rFonts w:ascii="Source Serif Pro" w:hAnsi="Source Serif Pro"/>
          <w:sz w:val="24"/>
          <w:szCs w:val="24"/>
          <w:lang w:val="en-US"/>
        </w:rPr>
        <w:t xml:space="preserve">The Phantasy of </w:t>
      </w:r>
    </w:p>
    <w:p w:rsidR="00274535" w:rsidRPr="0063686C" w:rsidRDefault="00000000">
      <w:pPr>
        <w:pStyle w:val="Text"/>
        <w:jc w:val="both"/>
        <w:rPr>
          <w:rFonts w:ascii="Source Serif Pro Italic" w:eastAsia="Source Serif Pro Italic" w:hAnsi="Source Serif Pro Italic" w:cs="Source Serif Pro Italic"/>
          <w:sz w:val="24"/>
          <w:szCs w:val="24"/>
          <w:lang w:val="en-US"/>
        </w:rPr>
      </w:pPr>
      <w:r w:rsidRPr="0063686C">
        <w:rPr>
          <w:rFonts w:ascii="Source Serif Pro" w:eastAsia="Source Serif Pro" w:hAnsi="Source Serif Pro" w:cs="Source Serif Pro"/>
          <w:sz w:val="24"/>
          <w:szCs w:val="24"/>
          <w:lang w:val="en-US"/>
        </w:rPr>
        <w:tab/>
      </w:r>
      <w:r>
        <w:rPr>
          <w:rFonts w:ascii="Source Serif Pro" w:hAnsi="Source Serif Pro"/>
          <w:sz w:val="24"/>
          <w:szCs w:val="24"/>
          <w:lang w:val="en-US"/>
        </w:rPr>
        <w:t>Disappearance.</w:t>
      </w:r>
      <w:r w:rsidRPr="0063686C">
        <w:rPr>
          <w:rFonts w:ascii="Source Serif Pro" w:hAnsi="Source Serif Pro"/>
          <w:sz w:val="24"/>
          <w:szCs w:val="24"/>
          <w:lang w:val="en-US"/>
        </w:rPr>
        <w:t>” In: Fr</w:t>
      </w:r>
      <w:r>
        <w:rPr>
          <w:rFonts w:ascii="Source Serif Pro" w:hAnsi="Source Serif Pro"/>
          <w:sz w:val="24"/>
          <w:szCs w:val="24"/>
          <w:lang w:val="fr-FR"/>
        </w:rPr>
        <w:t>é</w:t>
      </w:r>
      <w:r w:rsidRPr="0063686C">
        <w:rPr>
          <w:rFonts w:ascii="Source Serif Pro" w:hAnsi="Source Serif Pro"/>
          <w:sz w:val="24"/>
          <w:szCs w:val="24"/>
          <w:lang w:val="en-US"/>
        </w:rPr>
        <w:t>d</w:t>
      </w:r>
      <w:r>
        <w:rPr>
          <w:rFonts w:ascii="Source Serif Pro" w:hAnsi="Source Serif Pro"/>
          <w:sz w:val="24"/>
          <w:szCs w:val="24"/>
          <w:lang w:val="fr-FR"/>
        </w:rPr>
        <w:t>é</w:t>
      </w:r>
      <w:proofErr w:type="spellStart"/>
      <w:r>
        <w:rPr>
          <w:rFonts w:ascii="Source Serif Pro" w:hAnsi="Source Serif Pro"/>
          <w:sz w:val="24"/>
          <w:szCs w:val="24"/>
          <w:lang w:val="it-IT"/>
        </w:rPr>
        <w:t>ric</w:t>
      </w:r>
      <w:proofErr w:type="spellEnd"/>
      <w:r>
        <w:rPr>
          <w:rFonts w:ascii="Source Serif Pro" w:hAnsi="Source Serif Pro"/>
          <w:sz w:val="24"/>
          <w:szCs w:val="24"/>
          <w:lang w:val="it-IT"/>
        </w:rPr>
        <w:t xml:space="preserve"> </w:t>
      </w:r>
      <w:proofErr w:type="spellStart"/>
      <w:r>
        <w:rPr>
          <w:rFonts w:ascii="Source Serif Pro" w:hAnsi="Source Serif Pro"/>
          <w:sz w:val="24"/>
          <w:szCs w:val="24"/>
          <w:lang w:val="it-IT"/>
        </w:rPr>
        <w:t>Regard</w:t>
      </w:r>
      <w:proofErr w:type="spellEnd"/>
      <w:r>
        <w:rPr>
          <w:rFonts w:ascii="Source Serif Pro" w:hAnsi="Source Serif Pro"/>
          <w:sz w:val="24"/>
          <w:szCs w:val="24"/>
          <w:lang w:val="it-IT"/>
        </w:rPr>
        <w:t xml:space="preserve">/Nicoletta </w:t>
      </w:r>
      <w:proofErr w:type="spellStart"/>
      <w:r>
        <w:rPr>
          <w:rFonts w:ascii="Source Serif Pro" w:hAnsi="Source Serif Pro"/>
          <w:sz w:val="24"/>
          <w:szCs w:val="24"/>
          <w:lang w:val="it-IT"/>
        </w:rPr>
        <w:t>Brazelli</w:t>
      </w:r>
      <w:proofErr w:type="spellEnd"/>
      <w:r>
        <w:rPr>
          <w:rFonts w:ascii="Source Serif Pro" w:hAnsi="Source Serif Pro"/>
          <w:sz w:val="24"/>
          <w:szCs w:val="24"/>
          <w:lang w:val="it-IT"/>
        </w:rPr>
        <w:t xml:space="preserve"> (</w:t>
      </w:r>
      <w:proofErr w:type="spellStart"/>
      <w:r>
        <w:rPr>
          <w:rFonts w:ascii="Source Serif Pro" w:hAnsi="Source Serif Pro"/>
          <w:sz w:val="24"/>
          <w:szCs w:val="24"/>
          <w:lang w:val="it-IT"/>
        </w:rPr>
        <w:t>eds</w:t>
      </w:r>
      <w:proofErr w:type="spellEnd"/>
      <w:r>
        <w:rPr>
          <w:rFonts w:ascii="Source Serif Pro" w:hAnsi="Source Serif Pro"/>
          <w:sz w:val="24"/>
          <w:szCs w:val="24"/>
          <w:lang w:val="it-IT"/>
        </w:rPr>
        <w:t xml:space="preserve">.): </w:t>
      </w:r>
      <w:r>
        <w:rPr>
          <w:rFonts w:ascii="Source Serif Pro Italic" w:hAnsi="Source Serif Pro Italic"/>
          <w:sz w:val="24"/>
          <w:szCs w:val="24"/>
          <w:lang w:val="en-US"/>
        </w:rPr>
        <w:t xml:space="preserve">Textus. English Studies </w:t>
      </w:r>
    </w:p>
    <w:p w:rsidR="00274535" w:rsidRPr="0063686C" w:rsidRDefault="00000000">
      <w:pPr>
        <w:pStyle w:val="Text"/>
        <w:jc w:val="both"/>
        <w:rPr>
          <w:rFonts w:ascii="Source Serif Pro" w:eastAsia="Source Serif Pro" w:hAnsi="Source Serif Pro" w:cs="Source Serif Pro"/>
          <w:sz w:val="24"/>
          <w:szCs w:val="24"/>
          <w:lang w:val="en-US"/>
        </w:rPr>
      </w:pPr>
      <w:r w:rsidRPr="0063686C">
        <w:rPr>
          <w:rFonts w:ascii="Source Serif Pro Italic" w:eastAsia="Source Serif Pro Italic" w:hAnsi="Source Serif Pro Italic" w:cs="Source Serif Pro Italic"/>
          <w:sz w:val="24"/>
          <w:szCs w:val="24"/>
          <w:lang w:val="en-US"/>
        </w:rPr>
        <w:lastRenderedPageBreak/>
        <w:tab/>
      </w:r>
      <w:r>
        <w:rPr>
          <w:rFonts w:ascii="Source Serif Pro Italic" w:hAnsi="Source Serif Pro Italic"/>
          <w:sz w:val="24"/>
          <w:szCs w:val="24"/>
          <w:lang w:val="it-IT"/>
        </w:rPr>
        <w:t xml:space="preserve">in </w:t>
      </w:r>
      <w:proofErr w:type="spellStart"/>
      <w:r>
        <w:rPr>
          <w:rFonts w:ascii="Source Serif Pro Italic" w:hAnsi="Source Serif Pro Italic"/>
          <w:sz w:val="24"/>
          <w:szCs w:val="24"/>
          <w:lang w:val="it-IT"/>
        </w:rPr>
        <w:t>Italy</w:t>
      </w:r>
      <w:proofErr w:type="spellEnd"/>
      <w:r w:rsidRPr="0063686C">
        <w:rPr>
          <w:rFonts w:ascii="Source Serif Pro" w:hAnsi="Source Serif Pro"/>
          <w:sz w:val="24"/>
          <w:szCs w:val="24"/>
          <w:lang w:val="en-US"/>
        </w:rPr>
        <w:t xml:space="preserve"> 29.2 (2016)</w:t>
      </w:r>
      <w:r>
        <w:rPr>
          <w:rFonts w:ascii="Source Serif Pro" w:hAnsi="Source Serif Pro"/>
          <w:sz w:val="24"/>
          <w:szCs w:val="24"/>
          <w:lang w:val="en-US"/>
        </w:rPr>
        <w:t xml:space="preserve"> (At the End of the World: Extreme Places of the British </w:t>
      </w:r>
    </w:p>
    <w:p w:rsidR="00274535" w:rsidRPr="0063686C" w:rsidRDefault="00000000">
      <w:pPr>
        <w:pStyle w:val="Text"/>
        <w:jc w:val="both"/>
        <w:rPr>
          <w:rFonts w:ascii="Source Serif Pro" w:eastAsia="Source Serif Pro" w:hAnsi="Source Serif Pro" w:cs="Source Serif Pro"/>
          <w:sz w:val="24"/>
          <w:szCs w:val="24"/>
          <w:lang w:val="en-US"/>
        </w:rPr>
      </w:pPr>
      <w:r w:rsidRPr="0063686C">
        <w:rPr>
          <w:rFonts w:ascii="Source Serif Pro" w:eastAsia="Source Serif Pro" w:hAnsi="Source Serif Pro" w:cs="Source Serif Pro"/>
          <w:sz w:val="24"/>
          <w:szCs w:val="24"/>
          <w:lang w:val="en-US"/>
        </w:rPr>
        <w:tab/>
      </w:r>
      <w:r>
        <w:rPr>
          <w:rFonts w:ascii="Source Serif Pro" w:hAnsi="Source Serif Pro"/>
          <w:sz w:val="24"/>
          <w:szCs w:val="24"/>
          <w:lang w:val="en-US"/>
        </w:rPr>
        <w:t>Imagination)</w:t>
      </w:r>
      <w:r w:rsidRPr="0063686C">
        <w:rPr>
          <w:rFonts w:ascii="Source Serif Pro" w:hAnsi="Source Serif Pro"/>
          <w:sz w:val="24"/>
          <w:szCs w:val="24"/>
          <w:lang w:val="en-US"/>
        </w:rPr>
        <w:t>: 95-107.</w:t>
      </w:r>
    </w:p>
    <w:p w:rsidR="00274535" w:rsidRPr="0063686C" w:rsidRDefault="00000000">
      <w:pPr>
        <w:pStyle w:val="Text"/>
        <w:jc w:val="both"/>
        <w:rPr>
          <w:rFonts w:ascii="Source Serif Pro" w:eastAsia="Source Serif Pro" w:hAnsi="Source Serif Pro" w:cs="Source Serif Pro"/>
          <w:sz w:val="24"/>
          <w:szCs w:val="24"/>
          <w:lang w:val="en-US"/>
        </w:rPr>
      </w:pPr>
      <w:r w:rsidRPr="0063686C">
        <w:rPr>
          <w:rFonts w:ascii="Source Serif Pro" w:hAnsi="Source Serif Pro"/>
          <w:sz w:val="24"/>
          <w:szCs w:val="24"/>
          <w:lang w:val="en-US"/>
        </w:rPr>
        <w:t xml:space="preserve">Liedke, H. </w:t>
      </w:r>
      <w:r>
        <w:rPr>
          <w:rFonts w:ascii="Source Serif Pro" w:hAnsi="Source Serif Pro"/>
          <w:sz w:val="24"/>
          <w:szCs w:val="24"/>
          <w:rtl/>
          <w:lang w:val="ar-SA"/>
        </w:rPr>
        <w:t>“</w:t>
      </w:r>
      <w:proofErr w:type="spellStart"/>
      <w:r>
        <w:rPr>
          <w:rFonts w:ascii="Source Serif Pro" w:hAnsi="Source Serif Pro"/>
          <w:sz w:val="24"/>
          <w:szCs w:val="24"/>
          <w:lang w:val="it-IT"/>
        </w:rPr>
        <w:t>Oisivet</w:t>
      </w:r>
      <w:proofErr w:type="spellEnd"/>
      <w:r>
        <w:rPr>
          <w:rFonts w:ascii="Source Serif Pro" w:hAnsi="Source Serif Pro"/>
          <w:sz w:val="24"/>
          <w:szCs w:val="24"/>
          <w:lang w:val="fr-FR"/>
        </w:rPr>
        <w:t xml:space="preserve">é </w:t>
      </w:r>
      <w:r>
        <w:rPr>
          <w:rFonts w:ascii="Source Serif Pro" w:hAnsi="Source Serif Pro"/>
          <w:sz w:val="24"/>
          <w:szCs w:val="24"/>
          <w:lang w:val="nl-NL"/>
        </w:rPr>
        <w:t xml:space="preserve">et </w:t>
      </w:r>
      <w:r>
        <w:rPr>
          <w:rFonts w:ascii="Source Serif Pro" w:hAnsi="Source Serif Pro"/>
          <w:sz w:val="24"/>
          <w:szCs w:val="24"/>
          <w:lang w:val="fr-FR"/>
        </w:rPr>
        <w:t xml:space="preserve">écriture dans Un </w:t>
      </w:r>
      <w:proofErr w:type="spellStart"/>
      <w:r>
        <w:rPr>
          <w:rFonts w:ascii="Source Serif Pro" w:hAnsi="Source Serif Pro"/>
          <w:sz w:val="24"/>
          <w:szCs w:val="24"/>
          <w:lang w:val="fr-FR"/>
        </w:rPr>
        <w:t>fl</w:t>
      </w:r>
      <w:proofErr w:type="spellEnd"/>
      <w:r w:rsidRPr="0063686C">
        <w:rPr>
          <w:rFonts w:ascii="Source Serif Pro" w:hAnsi="Source Serif Pro"/>
          <w:sz w:val="24"/>
          <w:szCs w:val="24"/>
          <w:lang w:val="en-US"/>
        </w:rPr>
        <w:t>â</w:t>
      </w:r>
      <w:proofErr w:type="spellStart"/>
      <w:r>
        <w:rPr>
          <w:rFonts w:ascii="Source Serif Pro" w:hAnsi="Source Serif Pro"/>
          <w:sz w:val="24"/>
          <w:szCs w:val="24"/>
          <w:lang w:val="fr-FR"/>
        </w:rPr>
        <w:t>neur</w:t>
      </w:r>
      <w:proofErr w:type="spellEnd"/>
      <w:r>
        <w:rPr>
          <w:rFonts w:ascii="Source Serif Pro" w:hAnsi="Source Serif Pro"/>
          <w:sz w:val="24"/>
          <w:szCs w:val="24"/>
          <w:lang w:val="fr-FR"/>
        </w:rPr>
        <w:t xml:space="preserve"> en Patagonie de W. H. Hudson (1893).</w:t>
      </w:r>
      <w:r w:rsidRPr="0063686C">
        <w:rPr>
          <w:rFonts w:ascii="Source Serif Pro" w:hAnsi="Source Serif Pro"/>
          <w:sz w:val="24"/>
          <w:szCs w:val="24"/>
          <w:lang w:val="en-US"/>
        </w:rPr>
        <w:t xml:space="preserve">” </w:t>
      </w:r>
    </w:p>
    <w:p w:rsidR="00274535" w:rsidRDefault="00000000">
      <w:pPr>
        <w:pStyle w:val="Text"/>
        <w:jc w:val="both"/>
        <w:rPr>
          <w:rFonts w:ascii="Source Serif Pro Italic" w:eastAsia="Source Serif Pro Italic" w:hAnsi="Source Serif Pro Italic" w:cs="Source Serif Pro Italic"/>
          <w:sz w:val="24"/>
          <w:szCs w:val="24"/>
        </w:rPr>
      </w:pPr>
      <w:r w:rsidRPr="0063686C">
        <w:rPr>
          <w:rFonts w:ascii="Source Serif Pro" w:eastAsia="Source Serif Pro" w:hAnsi="Source Serif Pro" w:cs="Source Serif Pro"/>
          <w:sz w:val="24"/>
          <w:szCs w:val="24"/>
          <w:lang w:val="en-US"/>
        </w:rPr>
        <w:tab/>
      </w:r>
      <w:proofErr w:type="spellStart"/>
      <w:r w:rsidRPr="0063686C">
        <w:rPr>
          <w:rFonts w:ascii="Source Serif Pro" w:eastAsia="Source Serif Pro" w:hAnsi="Source Serif Pro" w:cs="Source Serif Pro"/>
          <w:sz w:val="24"/>
          <w:szCs w:val="24"/>
          <w:lang w:val="en-US"/>
        </w:rPr>
        <w:t>Ü</w:t>
      </w:r>
      <w:r w:rsidRPr="0063686C">
        <w:rPr>
          <w:rFonts w:ascii="Source Serif Pro" w:hAnsi="Source Serif Pro"/>
          <w:sz w:val="24"/>
          <w:szCs w:val="24"/>
          <w:lang w:val="en-US"/>
        </w:rPr>
        <w:t>bers</w:t>
      </w:r>
      <w:proofErr w:type="spellEnd"/>
      <w:r w:rsidRPr="0063686C">
        <w:rPr>
          <w:rFonts w:ascii="Source Serif Pro" w:hAnsi="Source Serif Pro"/>
          <w:sz w:val="24"/>
          <w:szCs w:val="24"/>
          <w:lang w:val="en-US"/>
        </w:rPr>
        <w:t xml:space="preserve">. Anna </w:t>
      </w:r>
      <w:proofErr w:type="spellStart"/>
      <w:r w:rsidRPr="0063686C">
        <w:rPr>
          <w:rFonts w:ascii="Source Serif Pro" w:hAnsi="Source Serif Pro"/>
          <w:sz w:val="24"/>
          <w:szCs w:val="24"/>
          <w:lang w:val="en-US"/>
        </w:rPr>
        <w:t>Pevoski</w:t>
      </w:r>
      <w:proofErr w:type="spellEnd"/>
      <w:r w:rsidRPr="0063686C">
        <w:rPr>
          <w:rFonts w:ascii="Source Serif Pro" w:hAnsi="Source Serif Pro"/>
          <w:sz w:val="24"/>
          <w:szCs w:val="24"/>
          <w:lang w:val="en-US"/>
        </w:rPr>
        <w:t xml:space="preserve"> and Clara </w:t>
      </w:r>
      <w:proofErr w:type="spellStart"/>
      <w:r w:rsidRPr="0063686C">
        <w:rPr>
          <w:rFonts w:ascii="Source Serif Pro" w:hAnsi="Source Serif Pro"/>
          <w:sz w:val="24"/>
          <w:szCs w:val="24"/>
          <w:lang w:val="en-US"/>
        </w:rPr>
        <w:t>Schwarze</w:t>
      </w:r>
      <w:proofErr w:type="spellEnd"/>
      <w:r w:rsidRPr="0063686C">
        <w:rPr>
          <w:rFonts w:ascii="Source Serif Pro" w:hAnsi="Source Serif Pro"/>
          <w:sz w:val="24"/>
          <w:szCs w:val="24"/>
          <w:lang w:val="en-US"/>
        </w:rPr>
        <w:t xml:space="preserve">. </w:t>
      </w:r>
      <w:r>
        <w:rPr>
          <w:rFonts w:ascii="Source Serif Pro" w:hAnsi="Source Serif Pro"/>
          <w:sz w:val="24"/>
          <w:szCs w:val="24"/>
        </w:rPr>
        <w:t>In: Thomas Klinkert (</w:t>
      </w:r>
      <w:proofErr w:type="spellStart"/>
      <w:r>
        <w:rPr>
          <w:rFonts w:ascii="Source Serif Pro" w:hAnsi="Source Serif Pro"/>
          <w:sz w:val="24"/>
          <w:szCs w:val="24"/>
        </w:rPr>
        <w:t>ed</w:t>
      </w:r>
      <w:proofErr w:type="spellEnd"/>
      <w:r>
        <w:rPr>
          <w:rFonts w:ascii="Source Serif Pro" w:hAnsi="Source Serif Pro"/>
          <w:sz w:val="24"/>
          <w:szCs w:val="24"/>
        </w:rPr>
        <w:t xml:space="preserve">.): </w:t>
      </w:r>
      <w:r>
        <w:rPr>
          <w:rFonts w:ascii="Source Serif Pro Italic" w:hAnsi="Source Serif Pro Italic"/>
          <w:sz w:val="24"/>
          <w:szCs w:val="24"/>
        </w:rPr>
        <w:t>Recherchen et</w:t>
      </w:r>
    </w:p>
    <w:p w:rsidR="00274535" w:rsidRDefault="00000000">
      <w:pPr>
        <w:pStyle w:val="Text"/>
        <w:jc w:val="both"/>
        <w:rPr>
          <w:rFonts w:ascii="Source Serif Pro" w:eastAsia="Source Serif Pro" w:hAnsi="Source Serif Pro" w:cs="Source Serif Pro"/>
          <w:sz w:val="24"/>
          <w:szCs w:val="24"/>
        </w:rPr>
      </w:pPr>
      <w:r>
        <w:rPr>
          <w:rFonts w:ascii="Source Serif Pro Italic" w:eastAsia="Source Serif Pro Italic" w:hAnsi="Source Serif Pro Italic" w:cs="Source Serif Pro Italic"/>
          <w:sz w:val="24"/>
          <w:szCs w:val="24"/>
        </w:rPr>
        <w:tab/>
      </w:r>
      <w:proofErr w:type="spellStart"/>
      <w:r>
        <w:rPr>
          <w:rFonts w:ascii="Source Serif Pro Italic" w:eastAsia="Source Serif Pro Italic" w:hAnsi="Source Serif Pro Italic" w:cs="Source Serif Pro Italic"/>
          <w:sz w:val="24"/>
          <w:szCs w:val="24"/>
        </w:rPr>
        <w:t>Travaux</w:t>
      </w:r>
      <w:proofErr w:type="spellEnd"/>
      <w:r>
        <w:rPr>
          <w:rFonts w:ascii="Source Serif Pro Italic" w:eastAsia="Source Serif Pro Italic" w:hAnsi="Source Serif Pro Italic" w:cs="Source Serif Pro Italic"/>
          <w:sz w:val="24"/>
          <w:szCs w:val="24"/>
        </w:rPr>
        <w:t xml:space="preserve"> </w:t>
      </w:r>
      <w:r>
        <w:rPr>
          <w:rFonts w:ascii="Source Serif Pro" w:hAnsi="Source Serif Pro"/>
          <w:sz w:val="24"/>
          <w:szCs w:val="24"/>
        </w:rPr>
        <w:t xml:space="preserve">88 - </w:t>
      </w:r>
      <w:r>
        <w:rPr>
          <w:rFonts w:ascii="Source Serif Pro Italic" w:hAnsi="Source Serif Pro Italic"/>
          <w:sz w:val="24"/>
          <w:szCs w:val="24"/>
        </w:rPr>
        <w:t xml:space="preserve">Otium et </w:t>
      </w:r>
      <w:r>
        <w:rPr>
          <w:rFonts w:ascii="Source Serif Pro Italic" w:hAnsi="Source Serif Pro Italic"/>
          <w:sz w:val="24"/>
          <w:szCs w:val="24"/>
          <w:lang w:val="fr-FR"/>
        </w:rPr>
        <w:t xml:space="preserve">écriture dans la littérature du </w:t>
      </w:r>
      <w:proofErr w:type="spellStart"/>
      <w:r>
        <w:rPr>
          <w:rFonts w:ascii="Source Serif Pro Italic" w:hAnsi="Source Serif Pro Italic"/>
          <w:sz w:val="24"/>
          <w:szCs w:val="24"/>
          <w:lang w:val="fr-FR"/>
        </w:rPr>
        <w:t>xixe</w:t>
      </w:r>
      <w:proofErr w:type="spellEnd"/>
      <w:r>
        <w:rPr>
          <w:rFonts w:ascii="Source Serif Pro Italic" w:hAnsi="Source Serif Pro Italic"/>
          <w:sz w:val="24"/>
          <w:szCs w:val="24"/>
          <w:lang w:val="fr-FR"/>
        </w:rPr>
        <w:t xml:space="preserve"> et du </w:t>
      </w:r>
      <w:proofErr w:type="spellStart"/>
      <w:r>
        <w:rPr>
          <w:rFonts w:ascii="Source Serif Pro Italic" w:hAnsi="Source Serif Pro Italic"/>
          <w:sz w:val="24"/>
          <w:szCs w:val="24"/>
          <w:lang w:val="fr-FR"/>
        </w:rPr>
        <w:t>xxe</w:t>
      </w:r>
      <w:proofErr w:type="spellEnd"/>
      <w:r>
        <w:rPr>
          <w:rFonts w:ascii="Source Serif Pro Italic" w:hAnsi="Source Serif Pro Italic"/>
          <w:sz w:val="24"/>
          <w:szCs w:val="24"/>
          <w:lang w:val="fr-FR"/>
        </w:rPr>
        <w:t xml:space="preserve"> si</w:t>
      </w:r>
      <w:r>
        <w:rPr>
          <w:rFonts w:ascii="Source Serif Pro Italic" w:hAnsi="Source Serif Pro Italic"/>
          <w:sz w:val="24"/>
          <w:szCs w:val="24"/>
          <w:lang w:val="it-IT"/>
        </w:rPr>
        <w:t>è</w:t>
      </w:r>
      <w:proofErr w:type="spellStart"/>
      <w:r>
        <w:rPr>
          <w:rFonts w:ascii="Source Serif Pro Italic" w:hAnsi="Source Serif Pro Italic"/>
          <w:sz w:val="24"/>
          <w:szCs w:val="24"/>
          <w:lang w:val="pt-PT"/>
        </w:rPr>
        <w:t>cles</w:t>
      </w:r>
      <w:proofErr w:type="spellEnd"/>
      <w:r>
        <w:rPr>
          <w:rFonts w:ascii="Source Serif Pro Italic" w:hAnsi="Source Serif Pro Italic"/>
          <w:sz w:val="24"/>
          <w:szCs w:val="24"/>
          <w:lang w:val="pt-PT"/>
        </w:rPr>
        <w:t xml:space="preserve">. </w:t>
      </w:r>
      <w:r>
        <w:rPr>
          <w:rFonts w:ascii="Source Serif Pro" w:hAnsi="Source Serif Pro"/>
          <w:sz w:val="24"/>
          <w:szCs w:val="24"/>
          <w:lang w:val="it-IT"/>
        </w:rPr>
        <w:t>Grenoble:</w:t>
      </w:r>
    </w:p>
    <w:p w:rsidR="00274535" w:rsidRDefault="00000000">
      <w:pPr>
        <w:pStyle w:val="Text"/>
        <w:jc w:val="both"/>
        <w:rPr>
          <w:rFonts w:ascii="Source Serif Pro" w:eastAsia="Source Serif Pro" w:hAnsi="Source Serif Pro" w:cs="Source Serif Pro"/>
          <w:sz w:val="24"/>
          <w:szCs w:val="24"/>
        </w:rPr>
      </w:pPr>
      <w:r>
        <w:rPr>
          <w:rFonts w:ascii="Source Serif Pro" w:eastAsia="Source Serif Pro" w:hAnsi="Source Serif Pro" w:cs="Source Serif Pro"/>
          <w:sz w:val="24"/>
          <w:szCs w:val="24"/>
        </w:rPr>
        <w:tab/>
      </w:r>
      <w:proofErr w:type="spellStart"/>
      <w:r>
        <w:rPr>
          <w:rFonts w:ascii="Source Serif Pro" w:hAnsi="Source Serif Pro"/>
          <w:sz w:val="24"/>
          <w:szCs w:val="24"/>
          <w:lang w:val="fr-FR"/>
        </w:rPr>
        <w:t>Ellug</w:t>
      </w:r>
      <w:proofErr w:type="spellEnd"/>
      <w:r>
        <w:rPr>
          <w:rFonts w:ascii="Source Serif Pro" w:hAnsi="Source Serif Pro"/>
          <w:sz w:val="24"/>
          <w:szCs w:val="24"/>
        </w:rPr>
        <w:t xml:space="preserve"> 2016. 107-127.</w:t>
      </w:r>
    </w:p>
    <w:p w:rsidR="00274535" w:rsidRDefault="00000000">
      <w:pPr>
        <w:pStyle w:val="Text"/>
        <w:jc w:val="both"/>
        <w:rPr>
          <w:rFonts w:ascii="Source Serif Pro Italic" w:eastAsia="Source Serif Pro Italic" w:hAnsi="Source Serif Pro Italic" w:cs="Source Serif Pro Italic"/>
          <w:sz w:val="24"/>
          <w:szCs w:val="24"/>
        </w:rPr>
      </w:pPr>
      <w:r>
        <w:rPr>
          <w:rFonts w:ascii="Source Serif Pro" w:hAnsi="Source Serif Pro"/>
          <w:sz w:val="24"/>
          <w:szCs w:val="24"/>
        </w:rPr>
        <w:t>Liedke, H.</w:t>
      </w:r>
      <w:r>
        <w:rPr>
          <w:rFonts w:ascii="Source Serif Pro" w:hAnsi="Source Serif Pro"/>
          <w:sz w:val="24"/>
          <w:szCs w:val="24"/>
          <w:rtl/>
          <w:lang w:val="ar-SA"/>
        </w:rPr>
        <w:t xml:space="preserve"> “</w:t>
      </w:r>
      <w:r>
        <w:rPr>
          <w:rFonts w:ascii="Source Serif Pro" w:hAnsi="Source Serif Pro"/>
          <w:sz w:val="24"/>
          <w:szCs w:val="24"/>
        </w:rPr>
        <w:t xml:space="preserve">Lana del Rey: Der fahrige </w:t>
      </w:r>
      <w:proofErr w:type="spellStart"/>
      <w:r>
        <w:rPr>
          <w:rFonts w:ascii="Source Serif Pro" w:hAnsi="Source Serif Pro"/>
          <w:sz w:val="24"/>
          <w:szCs w:val="24"/>
        </w:rPr>
        <w:t>Narco</w:t>
      </w:r>
      <w:proofErr w:type="spellEnd"/>
      <w:r>
        <w:rPr>
          <w:rFonts w:ascii="Source Serif Pro" w:hAnsi="Source Serif Pro"/>
          <w:sz w:val="24"/>
          <w:szCs w:val="24"/>
        </w:rPr>
        <w:t xml:space="preserve"> Swing einer faulen Frau.” In: </w:t>
      </w:r>
      <w:r>
        <w:rPr>
          <w:rFonts w:ascii="Source Serif Pro Italic" w:hAnsi="Source Serif Pro Italic"/>
          <w:sz w:val="24"/>
          <w:szCs w:val="24"/>
        </w:rPr>
        <w:t xml:space="preserve">Muße. Ein </w:t>
      </w:r>
    </w:p>
    <w:p w:rsidR="00274535" w:rsidRDefault="00000000">
      <w:pPr>
        <w:pStyle w:val="Text"/>
        <w:jc w:val="both"/>
        <w:rPr>
          <w:rFonts w:ascii="Source Serif Pro" w:eastAsia="Source Serif Pro" w:hAnsi="Source Serif Pro" w:cs="Source Serif Pro"/>
          <w:sz w:val="24"/>
          <w:szCs w:val="24"/>
        </w:rPr>
      </w:pPr>
      <w:r>
        <w:rPr>
          <w:rFonts w:ascii="Source Serif Pro Italic" w:eastAsia="Source Serif Pro Italic" w:hAnsi="Source Serif Pro Italic" w:cs="Source Serif Pro Italic"/>
          <w:sz w:val="24"/>
          <w:szCs w:val="24"/>
        </w:rPr>
        <w:tab/>
      </w:r>
      <w:proofErr w:type="spellStart"/>
      <w:r>
        <w:rPr>
          <w:rFonts w:ascii="Source Serif Pro Italic" w:hAnsi="Source Serif Pro Italic"/>
          <w:sz w:val="24"/>
          <w:szCs w:val="24"/>
          <w:lang w:val="it-IT"/>
        </w:rPr>
        <w:t>Magazin</w:t>
      </w:r>
      <w:proofErr w:type="spellEnd"/>
      <w:r>
        <w:rPr>
          <w:rFonts w:ascii="Source Serif Pro" w:hAnsi="Source Serif Pro"/>
          <w:sz w:val="24"/>
          <w:szCs w:val="24"/>
        </w:rPr>
        <w:t xml:space="preserve"> 3 (2016). www.mussemagazin.de.</w:t>
      </w:r>
    </w:p>
    <w:p w:rsidR="00274535" w:rsidRDefault="00000000">
      <w:pPr>
        <w:pStyle w:val="Text"/>
        <w:jc w:val="both"/>
        <w:rPr>
          <w:rFonts w:ascii="Source Serif Pro" w:eastAsia="Source Serif Pro" w:hAnsi="Source Serif Pro" w:cs="Source Serif Pro"/>
          <w:sz w:val="24"/>
          <w:szCs w:val="24"/>
        </w:rPr>
      </w:pPr>
      <w:r>
        <w:rPr>
          <w:rFonts w:ascii="Source Serif Pro" w:hAnsi="Source Serif Pro"/>
          <w:sz w:val="24"/>
          <w:szCs w:val="24"/>
        </w:rPr>
        <w:t xml:space="preserve">Liedke, H. </w:t>
      </w:r>
      <w:r>
        <w:rPr>
          <w:rFonts w:ascii="Source Serif Pro" w:hAnsi="Source Serif Pro"/>
          <w:sz w:val="24"/>
          <w:szCs w:val="24"/>
          <w:rtl/>
          <w:lang w:val="ar-SA"/>
        </w:rPr>
        <w:t>“</w:t>
      </w:r>
      <w:r>
        <w:rPr>
          <w:rFonts w:ascii="Source Serif Pro" w:hAnsi="Source Serif Pro"/>
          <w:sz w:val="24"/>
          <w:szCs w:val="24"/>
        </w:rPr>
        <w:t xml:space="preserve">Von der Berechenbarkeit der Muße – George Orwells Books v. </w:t>
      </w:r>
      <w:proofErr w:type="spellStart"/>
      <w:r>
        <w:rPr>
          <w:rFonts w:ascii="Source Serif Pro" w:hAnsi="Source Serif Pro"/>
          <w:sz w:val="24"/>
          <w:szCs w:val="24"/>
        </w:rPr>
        <w:t>Cigarettes</w:t>
      </w:r>
      <w:proofErr w:type="spellEnd"/>
      <w:r>
        <w:rPr>
          <w:rFonts w:ascii="Source Serif Pro" w:hAnsi="Source Serif Pro"/>
          <w:sz w:val="24"/>
          <w:szCs w:val="24"/>
        </w:rPr>
        <w:t>.” In:</w:t>
      </w:r>
    </w:p>
    <w:p w:rsidR="00274535" w:rsidRDefault="00000000">
      <w:pPr>
        <w:pStyle w:val="Text"/>
        <w:jc w:val="both"/>
        <w:rPr>
          <w:rFonts w:ascii="Source Serif Pro" w:eastAsia="Source Serif Pro" w:hAnsi="Source Serif Pro" w:cs="Source Serif Pro"/>
          <w:sz w:val="24"/>
          <w:szCs w:val="24"/>
        </w:rPr>
      </w:pPr>
      <w:r>
        <w:rPr>
          <w:rFonts w:ascii="Source Serif Pro" w:eastAsia="Source Serif Pro" w:hAnsi="Source Serif Pro" w:cs="Source Serif Pro"/>
          <w:sz w:val="24"/>
          <w:szCs w:val="24"/>
        </w:rPr>
        <w:tab/>
      </w:r>
      <w:r>
        <w:rPr>
          <w:rFonts w:ascii="Source Serif Pro Italic" w:hAnsi="Source Serif Pro Italic"/>
          <w:sz w:val="24"/>
          <w:szCs w:val="24"/>
        </w:rPr>
        <w:t>Muße. Ein Magazin</w:t>
      </w:r>
      <w:r>
        <w:rPr>
          <w:rFonts w:ascii="Source Serif Pro" w:hAnsi="Source Serif Pro"/>
          <w:sz w:val="24"/>
          <w:szCs w:val="24"/>
        </w:rPr>
        <w:t xml:space="preserve"> 4 (2016). </w:t>
      </w:r>
      <w:hyperlink r:id="rId7" w:history="1">
        <w:r>
          <w:rPr>
            <w:rStyle w:val="Hyperlink0"/>
            <w:rFonts w:ascii="Source Serif Pro" w:hAnsi="Source Serif Pro"/>
            <w:sz w:val="24"/>
            <w:szCs w:val="24"/>
          </w:rPr>
          <w:t>www.mussemagazin.de</w:t>
        </w:r>
      </w:hyperlink>
      <w:r>
        <w:rPr>
          <w:rFonts w:ascii="Source Serif Pro" w:hAnsi="Source Serif Pro"/>
          <w:sz w:val="24"/>
          <w:szCs w:val="24"/>
        </w:rPr>
        <w:t>.</w:t>
      </w:r>
    </w:p>
    <w:p w:rsidR="00274535" w:rsidRDefault="00000000">
      <w:pPr>
        <w:pStyle w:val="Text"/>
        <w:jc w:val="both"/>
        <w:rPr>
          <w:rFonts w:ascii="Source Serif Pro" w:eastAsia="Source Serif Pro" w:hAnsi="Source Serif Pro" w:cs="Source Serif Pro"/>
          <w:sz w:val="24"/>
          <w:szCs w:val="24"/>
        </w:rPr>
      </w:pPr>
      <w:r>
        <w:rPr>
          <w:rFonts w:ascii="Source Serif Pro" w:hAnsi="Source Serif Pro"/>
          <w:sz w:val="24"/>
          <w:szCs w:val="24"/>
        </w:rPr>
        <w:t xml:space="preserve">Liedke, H. (mit Henrike </w:t>
      </w:r>
      <w:proofErr w:type="spellStart"/>
      <w:r>
        <w:rPr>
          <w:rFonts w:ascii="Source Serif Pro" w:hAnsi="Source Serif Pro"/>
          <w:sz w:val="24"/>
          <w:szCs w:val="24"/>
        </w:rPr>
        <w:t>Manuwald</w:t>
      </w:r>
      <w:proofErr w:type="spellEnd"/>
      <w:r>
        <w:rPr>
          <w:rFonts w:ascii="Source Serif Pro" w:hAnsi="Source Serif Pro"/>
          <w:sz w:val="24"/>
          <w:szCs w:val="24"/>
        </w:rPr>
        <w:t xml:space="preserve">) </w:t>
      </w:r>
      <w:r>
        <w:rPr>
          <w:rFonts w:ascii="Source Serif Pro" w:hAnsi="Source Serif Pro"/>
          <w:sz w:val="24"/>
          <w:szCs w:val="24"/>
          <w:rtl/>
          <w:lang w:val="ar-SA"/>
        </w:rPr>
        <w:t>“</w:t>
      </w:r>
      <w:proofErr w:type="spellStart"/>
      <w:r>
        <w:rPr>
          <w:rFonts w:ascii="Source Serif Pro" w:hAnsi="Source Serif Pro"/>
          <w:sz w:val="24"/>
          <w:szCs w:val="24"/>
        </w:rPr>
        <w:t>Idling</w:t>
      </w:r>
      <w:proofErr w:type="spellEnd"/>
      <w:r>
        <w:rPr>
          <w:rFonts w:ascii="Source Serif Pro" w:hAnsi="Source Serif Pro"/>
          <w:sz w:val="24"/>
          <w:szCs w:val="24"/>
        </w:rPr>
        <w:t xml:space="preserve"> in London. Zwischen Muße und Kommerz.”</w:t>
      </w:r>
    </w:p>
    <w:p w:rsidR="00274535" w:rsidRDefault="00000000">
      <w:pPr>
        <w:pStyle w:val="Text"/>
        <w:jc w:val="both"/>
        <w:rPr>
          <w:rFonts w:ascii="Source Serif Pro" w:eastAsia="Source Serif Pro" w:hAnsi="Source Serif Pro" w:cs="Source Serif Pro"/>
          <w:sz w:val="24"/>
          <w:szCs w:val="24"/>
        </w:rPr>
      </w:pPr>
      <w:r>
        <w:rPr>
          <w:rFonts w:ascii="Source Serif Pro" w:eastAsia="Source Serif Pro" w:hAnsi="Source Serif Pro" w:cs="Source Serif Pro"/>
          <w:sz w:val="24"/>
          <w:szCs w:val="24"/>
        </w:rPr>
        <w:tab/>
      </w:r>
      <w:r>
        <w:rPr>
          <w:rFonts w:ascii="Source Serif Pro" w:hAnsi="Source Serif Pro"/>
          <w:sz w:val="24"/>
          <w:szCs w:val="24"/>
        </w:rPr>
        <w:t>In: Muße. Ein Magazin 2 (2015). www.mussemagazin.de.</w:t>
      </w:r>
    </w:p>
    <w:p w:rsidR="00274535" w:rsidRDefault="00274535">
      <w:pPr>
        <w:pStyle w:val="Text"/>
        <w:rPr>
          <w:rFonts w:ascii="Source Serif Pro" w:eastAsia="Source Serif Pro" w:hAnsi="Source Serif Pro" w:cs="Source Serif Pro"/>
          <w:sz w:val="28"/>
          <w:szCs w:val="28"/>
        </w:rPr>
      </w:pPr>
    </w:p>
    <w:p w:rsidR="00274535" w:rsidRPr="0063686C" w:rsidRDefault="00000000">
      <w:pPr>
        <w:pStyle w:val="Text"/>
        <w:rPr>
          <w:rFonts w:ascii="Source Serif Pro" w:eastAsia="Source Serif Pro" w:hAnsi="Source Serif Pro" w:cs="Source Serif Pro"/>
          <w:sz w:val="28"/>
          <w:szCs w:val="28"/>
          <w:lang w:val="en-US"/>
        </w:rPr>
      </w:pPr>
      <w:r w:rsidRPr="0063686C">
        <w:rPr>
          <w:rFonts w:ascii="Source Serif Pro" w:hAnsi="Source Serif Pro"/>
          <w:sz w:val="28"/>
          <w:szCs w:val="28"/>
          <w:lang w:val="en-US"/>
        </w:rPr>
        <w:t>Book Chapters with Peer Review</w:t>
      </w:r>
    </w:p>
    <w:p w:rsidR="00274535" w:rsidRPr="0063686C" w:rsidRDefault="00274535">
      <w:pPr>
        <w:pStyle w:val="Text"/>
        <w:rPr>
          <w:rFonts w:ascii="Source Serif Pro" w:eastAsia="Source Serif Pro" w:hAnsi="Source Serif Pro" w:cs="Source Serif Pro"/>
          <w:sz w:val="28"/>
          <w:szCs w:val="28"/>
          <w:lang w:val="en-US"/>
        </w:rPr>
      </w:pPr>
    </w:p>
    <w:p w:rsidR="00274535" w:rsidRPr="0063686C" w:rsidRDefault="00000000">
      <w:pPr>
        <w:pStyle w:val="Text"/>
        <w:jc w:val="both"/>
        <w:rPr>
          <w:rFonts w:ascii="Source Serif Pro" w:eastAsia="Source Serif Pro" w:hAnsi="Source Serif Pro" w:cs="Source Serif Pro"/>
          <w:sz w:val="24"/>
          <w:szCs w:val="24"/>
          <w:lang w:val="en-US"/>
        </w:rPr>
      </w:pPr>
      <w:r w:rsidRPr="0063686C">
        <w:rPr>
          <w:rFonts w:ascii="Source Serif Pro" w:hAnsi="Source Serif Pro"/>
          <w:sz w:val="24"/>
          <w:szCs w:val="24"/>
          <w:lang w:val="en-US"/>
        </w:rPr>
        <w:t xml:space="preserve">Liedke, H. </w:t>
      </w:r>
      <w:r>
        <w:rPr>
          <w:rFonts w:ascii="Source Serif Pro" w:hAnsi="Source Serif Pro"/>
          <w:sz w:val="24"/>
          <w:szCs w:val="24"/>
          <w:rtl/>
          <w:lang w:val="ar-SA"/>
        </w:rPr>
        <w:t>“</w:t>
      </w:r>
      <w:r>
        <w:rPr>
          <w:rFonts w:ascii="Source Serif Pro" w:hAnsi="Source Serif Pro"/>
          <w:sz w:val="24"/>
          <w:szCs w:val="24"/>
          <w:lang w:val="en-US"/>
        </w:rPr>
        <w:t>The Spatial Practice of Idling as a Bridge Between Victorian and Modernist</w:t>
      </w:r>
    </w:p>
    <w:p w:rsidR="00274535" w:rsidRPr="0063686C" w:rsidRDefault="00000000">
      <w:pPr>
        <w:pStyle w:val="Text"/>
        <w:jc w:val="both"/>
        <w:rPr>
          <w:rFonts w:ascii="Source Serif Pro Italic" w:eastAsia="Source Serif Pro Italic" w:hAnsi="Source Serif Pro Italic" w:cs="Source Serif Pro Italic"/>
          <w:sz w:val="24"/>
          <w:szCs w:val="24"/>
          <w:lang w:val="en-US"/>
        </w:rPr>
      </w:pPr>
      <w:r w:rsidRPr="0063686C">
        <w:rPr>
          <w:rFonts w:ascii="Source Serif Pro" w:eastAsia="Source Serif Pro" w:hAnsi="Source Serif Pro" w:cs="Source Serif Pro"/>
          <w:sz w:val="24"/>
          <w:szCs w:val="24"/>
          <w:lang w:val="en-US"/>
        </w:rPr>
        <w:tab/>
      </w:r>
      <w:r>
        <w:rPr>
          <w:rFonts w:ascii="Source Serif Pro" w:hAnsi="Source Serif Pro"/>
          <w:sz w:val="24"/>
          <w:szCs w:val="24"/>
          <w:lang w:val="en-US"/>
        </w:rPr>
        <w:t>City Literature</w:t>
      </w:r>
      <w:r w:rsidRPr="0063686C">
        <w:rPr>
          <w:rFonts w:ascii="Source Serif Pro" w:hAnsi="Source Serif Pro"/>
          <w:sz w:val="24"/>
          <w:szCs w:val="24"/>
          <w:lang w:val="en-US"/>
        </w:rPr>
        <w:t xml:space="preserve">.” In: Lieven </w:t>
      </w:r>
      <w:proofErr w:type="spellStart"/>
      <w:r w:rsidRPr="0063686C">
        <w:rPr>
          <w:rFonts w:ascii="Source Serif Pro" w:hAnsi="Source Serif Pro"/>
          <w:sz w:val="24"/>
          <w:szCs w:val="24"/>
          <w:lang w:val="en-US"/>
        </w:rPr>
        <w:t>Ameel</w:t>
      </w:r>
      <w:proofErr w:type="spellEnd"/>
      <w:r w:rsidRPr="0063686C">
        <w:rPr>
          <w:rFonts w:ascii="Source Serif Pro" w:hAnsi="Source Serif Pro"/>
          <w:sz w:val="24"/>
          <w:szCs w:val="24"/>
          <w:lang w:val="en-US"/>
        </w:rPr>
        <w:t xml:space="preserve">, ed. </w:t>
      </w:r>
      <w:r w:rsidRPr="0063686C">
        <w:rPr>
          <w:rFonts w:ascii="Source Serif Pro Italic" w:hAnsi="Source Serif Pro Italic"/>
          <w:sz w:val="24"/>
          <w:szCs w:val="24"/>
          <w:lang w:val="en-US"/>
        </w:rPr>
        <w:t>The Routledge Companion to Literary Urban</w:t>
      </w:r>
    </w:p>
    <w:p w:rsidR="00274535" w:rsidRPr="0063686C" w:rsidRDefault="00000000">
      <w:pPr>
        <w:pStyle w:val="Text"/>
        <w:jc w:val="both"/>
        <w:rPr>
          <w:rFonts w:ascii="Source Serif Pro" w:eastAsia="Source Serif Pro" w:hAnsi="Source Serif Pro" w:cs="Source Serif Pro"/>
          <w:color w:val="EC1AF0"/>
          <w:sz w:val="24"/>
          <w:szCs w:val="24"/>
          <w:lang w:val="en-US"/>
        </w:rPr>
      </w:pPr>
      <w:r w:rsidRPr="0063686C">
        <w:rPr>
          <w:rFonts w:ascii="Source Serif Pro Italic" w:eastAsia="Source Serif Pro Italic" w:hAnsi="Source Serif Pro Italic" w:cs="Source Serif Pro Italic"/>
          <w:sz w:val="24"/>
          <w:szCs w:val="24"/>
          <w:lang w:val="en-US"/>
        </w:rPr>
        <w:tab/>
        <w:t>Studies</w:t>
      </w:r>
      <w:r w:rsidRPr="0063686C">
        <w:rPr>
          <w:rFonts w:ascii="Source Serif Pro" w:hAnsi="Source Serif Pro"/>
          <w:sz w:val="24"/>
          <w:szCs w:val="24"/>
          <w:lang w:val="en-US"/>
        </w:rPr>
        <w:t>. London: Routledge, 2022. 44-56.</w:t>
      </w:r>
    </w:p>
    <w:p w:rsidR="00274535" w:rsidRDefault="00000000">
      <w:pPr>
        <w:pStyle w:val="Text"/>
        <w:jc w:val="both"/>
        <w:rPr>
          <w:rFonts w:ascii="Source Serif Pro Italic" w:eastAsia="Source Serif Pro Italic" w:hAnsi="Source Serif Pro Italic" w:cs="Source Serif Pro Italic"/>
          <w:sz w:val="24"/>
          <w:szCs w:val="24"/>
        </w:rPr>
      </w:pPr>
      <w:r w:rsidRPr="0063686C">
        <w:rPr>
          <w:rFonts w:ascii="Source Serif Pro" w:hAnsi="Source Serif Pro"/>
          <w:sz w:val="24"/>
          <w:szCs w:val="24"/>
          <w:lang w:val="en-US"/>
        </w:rPr>
        <w:t xml:space="preserve">Liedke, H. </w:t>
      </w:r>
      <w:r>
        <w:rPr>
          <w:rFonts w:ascii="Source Serif Pro" w:hAnsi="Source Serif Pro"/>
          <w:sz w:val="24"/>
          <w:szCs w:val="24"/>
          <w:rtl/>
          <w:lang w:val="ar-SA"/>
        </w:rPr>
        <w:t>“</w:t>
      </w:r>
      <w:proofErr w:type="spellStart"/>
      <w:r>
        <w:rPr>
          <w:rFonts w:ascii="Source Serif Pro" w:hAnsi="Source Serif Pro"/>
          <w:sz w:val="24"/>
          <w:szCs w:val="24"/>
          <w:lang w:val="en-US"/>
        </w:rPr>
        <w:t>Transmediality</w:t>
      </w:r>
      <w:proofErr w:type="spellEnd"/>
      <w:r>
        <w:rPr>
          <w:rFonts w:ascii="Source Serif Pro" w:hAnsi="Source Serif Pro"/>
          <w:sz w:val="24"/>
          <w:szCs w:val="24"/>
          <w:lang w:val="en-US"/>
        </w:rPr>
        <w:t xml:space="preserve"> and Theatrical Experience in Nineteenth-Century Live Theatre </w:t>
      </w:r>
      <w:r w:rsidRPr="0063686C">
        <w:rPr>
          <w:rFonts w:ascii="Source Serif Pro" w:eastAsia="Source Serif Pro" w:hAnsi="Source Serif Pro" w:cs="Source Serif Pro"/>
          <w:sz w:val="24"/>
          <w:szCs w:val="24"/>
          <w:lang w:val="en-US"/>
        </w:rPr>
        <w:tab/>
      </w:r>
      <w:proofErr w:type="spellStart"/>
      <w:r w:rsidRPr="0063686C">
        <w:rPr>
          <w:rFonts w:ascii="Source Serif Pro" w:hAnsi="Source Serif Pro"/>
          <w:sz w:val="24"/>
          <w:szCs w:val="24"/>
          <w:lang w:val="en-US"/>
        </w:rPr>
        <w:t>Broadcasting</w:t>
      </w:r>
      <w:proofErr w:type="gramStart"/>
      <w:r w:rsidRPr="0063686C">
        <w:rPr>
          <w:rFonts w:ascii="Source Serif Pro" w:hAnsi="Source Serif Pro"/>
          <w:sz w:val="24"/>
          <w:szCs w:val="24"/>
          <w:lang w:val="en-US"/>
        </w:rPr>
        <w:t>.”In</w:t>
      </w:r>
      <w:proofErr w:type="spellEnd"/>
      <w:proofErr w:type="gramEnd"/>
      <w:r w:rsidRPr="0063686C">
        <w:rPr>
          <w:rFonts w:ascii="Source Serif Pro" w:hAnsi="Source Serif Pro"/>
          <w:sz w:val="24"/>
          <w:szCs w:val="24"/>
          <w:lang w:val="en-US"/>
        </w:rPr>
        <w:t xml:space="preserve">: Ch. </w:t>
      </w:r>
      <w:r>
        <w:rPr>
          <w:rFonts w:ascii="Source Serif Pro" w:hAnsi="Source Serif Pro"/>
          <w:sz w:val="24"/>
          <w:szCs w:val="24"/>
        </w:rPr>
        <w:t>Meyer and M. Pietrzak-</w:t>
      </w:r>
      <w:proofErr w:type="spellStart"/>
      <w:r>
        <w:rPr>
          <w:rFonts w:ascii="Source Serif Pro" w:hAnsi="Source Serif Pro"/>
          <w:sz w:val="24"/>
          <w:szCs w:val="24"/>
        </w:rPr>
        <w:t>Franger</w:t>
      </w:r>
      <w:proofErr w:type="spellEnd"/>
      <w:r>
        <w:rPr>
          <w:rFonts w:ascii="Source Serif Pro" w:hAnsi="Source Serif Pro"/>
          <w:sz w:val="24"/>
          <w:szCs w:val="24"/>
        </w:rPr>
        <w:t xml:space="preserve">, </w:t>
      </w:r>
      <w:proofErr w:type="spellStart"/>
      <w:r>
        <w:rPr>
          <w:rFonts w:ascii="Source Serif Pro" w:hAnsi="Source Serif Pro"/>
          <w:sz w:val="24"/>
          <w:szCs w:val="24"/>
        </w:rPr>
        <w:t>eds</w:t>
      </w:r>
      <w:proofErr w:type="spellEnd"/>
      <w:r>
        <w:rPr>
          <w:rFonts w:ascii="Source Serif Pro" w:hAnsi="Source Serif Pro"/>
          <w:sz w:val="24"/>
          <w:szCs w:val="24"/>
        </w:rPr>
        <w:t xml:space="preserve">. </w:t>
      </w:r>
      <w:proofErr w:type="spellStart"/>
      <w:r>
        <w:rPr>
          <w:rFonts w:ascii="Source Serif Pro Italic" w:hAnsi="Source Serif Pro Italic"/>
          <w:sz w:val="24"/>
          <w:szCs w:val="24"/>
          <w:lang w:val="nl-NL"/>
        </w:rPr>
        <w:t>Nineteenth-Century</w:t>
      </w:r>
      <w:proofErr w:type="spellEnd"/>
    </w:p>
    <w:p w:rsidR="00274535" w:rsidRPr="0063686C" w:rsidRDefault="00000000">
      <w:pPr>
        <w:pStyle w:val="Text"/>
        <w:jc w:val="both"/>
        <w:rPr>
          <w:rFonts w:ascii="Source Serif Pro" w:eastAsia="Source Serif Pro" w:hAnsi="Source Serif Pro" w:cs="Source Serif Pro"/>
          <w:sz w:val="24"/>
          <w:szCs w:val="24"/>
          <w:lang w:val="en-US"/>
        </w:rPr>
      </w:pPr>
      <w:r>
        <w:rPr>
          <w:rFonts w:ascii="Source Serif Pro Italic" w:eastAsia="Source Serif Pro Italic" w:hAnsi="Source Serif Pro Italic" w:cs="Source Serif Pro Italic"/>
          <w:sz w:val="24"/>
          <w:szCs w:val="24"/>
        </w:rPr>
        <w:tab/>
      </w:r>
      <w:r>
        <w:rPr>
          <w:rFonts w:ascii="Source Serif Pro Italic" w:hAnsi="Source Serif Pro Italic"/>
          <w:sz w:val="24"/>
          <w:szCs w:val="24"/>
          <w:lang w:val="en-US"/>
        </w:rPr>
        <w:t>Transmedia Practices</w:t>
      </w:r>
      <w:r w:rsidRPr="0063686C">
        <w:rPr>
          <w:rFonts w:ascii="Source Serif Pro" w:hAnsi="Source Serif Pro"/>
          <w:sz w:val="24"/>
          <w:szCs w:val="24"/>
          <w:lang w:val="en-US"/>
        </w:rPr>
        <w:t xml:space="preserve">. </w:t>
      </w:r>
      <w:proofErr w:type="spellStart"/>
      <w:proofErr w:type="gramStart"/>
      <w:r w:rsidRPr="0063686C">
        <w:rPr>
          <w:rFonts w:ascii="Source Serif Pro" w:hAnsi="Source Serif Pro"/>
          <w:sz w:val="24"/>
          <w:szCs w:val="24"/>
          <w:lang w:val="en-US"/>
        </w:rPr>
        <w:t>Cham:Palgrave</w:t>
      </w:r>
      <w:proofErr w:type="spellEnd"/>
      <w:proofErr w:type="gramEnd"/>
      <w:r w:rsidRPr="0063686C">
        <w:rPr>
          <w:rFonts w:ascii="Source Serif Pro" w:hAnsi="Source Serif Pro"/>
          <w:sz w:val="24"/>
          <w:szCs w:val="24"/>
          <w:lang w:val="en-US"/>
        </w:rPr>
        <w:t xml:space="preserve"> Macmillan, 2022. 62-78.</w:t>
      </w:r>
    </w:p>
    <w:p w:rsidR="00274535" w:rsidRPr="0063686C" w:rsidRDefault="00000000">
      <w:pPr>
        <w:pStyle w:val="Text"/>
        <w:jc w:val="both"/>
        <w:rPr>
          <w:rFonts w:ascii="Source Serif Pro" w:eastAsia="Source Serif Pro" w:hAnsi="Source Serif Pro" w:cs="Source Serif Pro"/>
          <w:sz w:val="24"/>
          <w:szCs w:val="24"/>
          <w:lang w:val="en-US"/>
        </w:rPr>
      </w:pPr>
      <w:r w:rsidRPr="0063686C">
        <w:rPr>
          <w:rFonts w:ascii="Source Serif Pro" w:hAnsi="Source Serif Pro"/>
          <w:sz w:val="24"/>
          <w:szCs w:val="24"/>
          <w:lang w:val="en-US"/>
        </w:rPr>
        <w:t xml:space="preserve">Liedke, H. </w:t>
      </w:r>
      <w:r>
        <w:rPr>
          <w:rFonts w:ascii="Source Serif Pro" w:hAnsi="Source Serif Pro"/>
          <w:sz w:val="24"/>
          <w:szCs w:val="24"/>
          <w:rtl/>
          <w:lang w:val="ar-SA"/>
        </w:rPr>
        <w:t>“</w:t>
      </w:r>
      <w:r w:rsidRPr="0063686C">
        <w:rPr>
          <w:rFonts w:ascii="Source Serif Pro" w:hAnsi="Source Serif Pro"/>
          <w:sz w:val="24"/>
          <w:szCs w:val="24"/>
          <w:lang w:val="en-US"/>
        </w:rPr>
        <w:t>The Semantics of Surfaces: Victorian Panoramas, the Panoramic Gaze and</w:t>
      </w:r>
    </w:p>
    <w:p w:rsidR="00274535" w:rsidRDefault="00000000">
      <w:pPr>
        <w:pStyle w:val="Text"/>
        <w:jc w:val="both"/>
        <w:rPr>
          <w:rFonts w:ascii="Source Serif Pro Italic" w:eastAsia="Source Serif Pro Italic" w:hAnsi="Source Serif Pro Italic" w:cs="Source Serif Pro Italic"/>
          <w:sz w:val="24"/>
          <w:szCs w:val="24"/>
        </w:rPr>
      </w:pPr>
      <w:r w:rsidRPr="0063686C">
        <w:rPr>
          <w:rFonts w:ascii="Source Serif Pro" w:eastAsia="Source Serif Pro" w:hAnsi="Source Serif Pro" w:cs="Source Serif Pro"/>
          <w:sz w:val="24"/>
          <w:szCs w:val="24"/>
          <w:lang w:val="en-US"/>
        </w:rPr>
        <w:tab/>
      </w:r>
      <w:proofErr w:type="gramStart"/>
      <w:r w:rsidRPr="0063686C">
        <w:rPr>
          <w:rFonts w:ascii="Source Serif Pro" w:eastAsia="Source Serif Pro" w:hAnsi="Source Serif Pro" w:cs="Source Serif Pro"/>
          <w:sz w:val="24"/>
          <w:szCs w:val="24"/>
          <w:lang w:val="en-US"/>
        </w:rPr>
        <w:t>Thereness.</w:t>
      </w:r>
      <w:r w:rsidRPr="0063686C">
        <w:rPr>
          <w:rFonts w:ascii="Source Serif Pro" w:hAnsi="Source Serif Pro"/>
          <w:sz w:val="24"/>
          <w:szCs w:val="24"/>
          <w:lang w:val="en-US"/>
        </w:rPr>
        <w:t>“</w:t>
      </w:r>
      <w:proofErr w:type="gramEnd"/>
      <w:r w:rsidRPr="0063686C">
        <w:rPr>
          <w:rFonts w:ascii="Source Serif Pro" w:hAnsi="Source Serif Pro"/>
          <w:sz w:val="24"/>
          <w:szCs w:val="24"/>
          <w:lang w:val="en-US"/>
        </w:rPr>
        <w:t xml:space="preserve"> In: </w:t>
      </w:r>
      <w:proofErr w:type="spellStart"/>
      <w:r w:rsidRPr="0063686C">
        <w:rPr>
          <w:rFonts w:ascii="Source Serif Pro" w:hAnsi="Source Serif Pro"/>
          <w:sz w:val="24"/>
          <w:szCs w:val="24"/>
          <w:lang w:val="en-US"/>
        </w:rPr>
        <w:t>Sibylle</w:t>
      </w:r>
      <w:proofErr w:type="spellEnd"/>
      <w:r w:rsidRPr="0063686C">
        <w:rPr>
          <w:rFonts w:ascii="Source Serif Pro" w:hAnsi="Source Serif Pro"/>
          <w:sz w:val="24"/>
          <w:szCs w:val="24"/>
          <w:lang w:val="en-US"/>
        </w:rPr>
        <w:t xml:space="preserve"> Baumbach &amp; Ulla </w:t>
      </w:r>
      <w:proofErr w:type="spellStart"/>
      <w:r w:rsidRPr="0063686C">
        <w:rPr>
          <w:rFonts w:ascii="Source Serif Pro" w:hAnsi="Source Serif Pro"/>
          <w:sz w:val="24"/>
          <w:szCs w:val="24"/>
          <w:lang w:val="en-US"/>
        </w:rPr>
        <w:t>Ratheiser</w:t>
      </w:r>
      <w:proofErr w:type="spellEnd"/>
      <w:r w:rsidRPr="0063686C">
        <w:rPr>
          <w:rFonts w:ascii="Source Serif Pro" w:hAnsi="Source Serif Pro"/>
          <w:sz w:val="24"/>
          <w:szCs w:val="24"/>
          <w:lang w:val="en-US"/>
        </w:rPr>
        <w:t xml:space="preserve">, eds. </w:t>
      </w:r>
      <w:proofErr w:type="spellStart"/>
      <w:r>
        <w:rPr>
          <w:rFonts w:ascii="Source Serif Pro Italic" w:hAnsi="Source Serif Pro Italic"/>
          <w:sz w:val="24"/>
          <w:szCs w:val="24"/>
        </w:rPr>
        <w:t>Victorian</w:t>
      </w:r>
      <w:proofErr w:type="spellEnd"/>
      <w:r>
        <w:rPr>
          <w:rFonts w:ascii="Source Serif Pro Italic" w:hAnsi="Source Serif Pro Italic"/>
          <w:sz w:val="24"/>
          <w:szCs w:val="24"/>
        </w:rPr>
        <w:t xml:space="preserve"> </w:t>
      </w:r>
      <w:proofErr w:type="spellStart"/>
      <w:r>
        <w:rPr>
          <w:rFonts w:ascii="Source Serif Pro Italic" w:hAnsi="Source Serif Pro Italic"/>
          <w:sz w:val="24"/>
          <w:szCs w:val="24"/>
        </w:rPr>
        <w:t>Surfaces</w:t>
      </w:r>
      <w:proofErr w:type="spellEnd"/>
      <w:r>
        <w:rPr>
          <w:rFonts w:ascii="Source Serif Pro Italic" w:hAnsi="Source Serif Pro Italic"/>
          <w:sz w:val="24"/>
          <w:szCs w:val="24"/>
        </w:rPr>
        <w:t xml:space="preserve"> in</w:t>
      </w:r>
    </w:p>
    <w:p w:rsidR="00274535" w:rsidRPr="0063686C" w:rsidRDefault="00000000">
      <w:pPr>
        <w:pStyle w:val="Text"/>
        <w:jc w:val="both"/>
        <w:rPr>
          <w:rFonts w:ascii="Source Serif Pro" w:eastAsia="Source Serif Pro" w:hAnsi="Source Serif Pro" w:cs="Source Serif Pro"/>
          <w:sz w:val="24"/>
          <w:szCs w:val="24"/>
          <w:lang w:val="en-US"/>
        </w:rPr>
      </w:pPr>
      <w:r>
        <w:rPr>
          <w:rFonts w:ascii="Source Serif Pro Italic" w:eastAsia="Source Serif Pro Italic" w:hAnsi="Source Serif Pro Italic" w:cs="Source Serif Pro Italic"/>
          <w:sz w:val="24"/>
          <w:szCs w:val="24"/>
        </w:rPr>
        <w:tab/>
      </w:r>
      <w:r w:rsidRPr="0063686C">
        <w:rPr>
          <w:rFonts w:ascii="Source Serif Pro Italic" w:eastAsia="Source Serif Pro Italic" w:hAnsi="Source Serif Pro Italic" w:cs="Source Serif Pro Italic"/>
          <w:sz w:val="24"/>
          <w:szCs w:val="24"/>
          <w:lang w:val="en-US"/>
        </w:rPr>
        <w:t xml:space="preserve">Nineteenth-Century Literature and Culture. </w:t>
      </w:r>
      <w:r w:rsidRPr="0063686C">
        <w:rPr>
          <w:rFonts w:ascii="Source Serif Pro" w:hAnsi="Source Serif Pro"/>
          <w:sz w:val="24"/>
          <w:szCs w:val="24"/>
          <w:lang w:val="en-US"/>
        </w:rPr>
        <w:t>Cham: Palgrave Macmillan, 2021. 25-41.</w:t>
      </w:r>
    </w:p>
    <w:p w:rsidR="00274535" w:rsidRPr="0063686C" w:rsidRDefault="00000000">
      <w:pPr>
        <w:pStyle w:val="Text"/>
        <w:jc w:val="both"/>
        <w:rPr>
          <w:rFonts w:ascii="Source Serif Pro" w:eastAsia="Source Serif Pro" w:hAnsi="Source Serif Pro" w:cs="Source Serif Pro"/>
          <w:sz w:val="24"/>
          <w:szCs w:val="24"/>
          <w:lang w:val="en-US"/>
        </w:rPr>
      </w:pPr>
      <w:r w:rsidRPr="0063686C">
        <w:rPr>
          <w:rFonts w:ascii="Source Serif Pro" w:hAnsi="Source Serif Pro"/>
          <w:sz w:val="24"/>
          <w:szCs w:val="24"/>
          <w:lang w:val="en-US"/>
        </w:rPr>
        <w:t xml:space="preserve">Liedke, H. </w:t>
      </w:r>
      <w:r>
        <w:rPr>
          <w:rFonts w:ascii="Source Serif Pro" w:hAnsi="Source Serif Pro"/>
          <w:sz w:val="24"/>
          <w:szCs w:val="24"/>
          <w:rtl/>
          <w:lang w:val="ar-SA"/>
        </w:rPr>
        <w:t>“</w:t>
      </w:r>
      <w:r>
        <w:rPr>
          <w:rFonts w:ascii="Source Serif Pro" w:hAnsi="Source Serif Pro"/>
          <w:sz w:val="24"/>
          <w:szCs w:val="24"/>
          <w:lang w:val="en-US"/>
        </w:rPr>
        <w:t xml:space="preserve">The Female Hipster as Emancipated Spectator: The Emancipatory Aspects of </w:t>
      </w:r>
    </w:p>
    <w:p w:rsidR="00274535" w:rsidRPr="0063686C" w:rsidRDefault="00000000">
      <w:pPr>
        <w:pStyle w:val="Text"/>
        <w:jc w:val="both"/>
        <w:rPr>
          <w:rFonts w:ascii="Source Serif Pro" w:eastAsia="Source Serif Pro" w:hAnsi="Source Serif Pro" w:cs="Source Serif Pro"/>
          <w:sz w:val="24"/>
          <w:szCs w:val="24"/>
          <w:lang w:val="en-US"/>
        </w:rPr>
      </w:pPr>
      <w:r w:rsidRPr="0063686C">
        <w:rPr>
          <w:rFonts w:ascii="Source Serif Pro" w:eastAsia="Source Serif Pro" w:hAnsi="Source Serif Pro" w:cs="Source Serif Pro"/>
          <w:sz w:val="24"/>
          <w:szCs w:val="24"/>
          <w:lang w:val="en-US"/>
        </w:rPr>
        <w:tab/>
      </w:r>
      <w:r>
        <w:rPr>
          <w:rFonts w:ascii="Source Serif Pro" w:hAnsi="Source Serif Pro"/>
          <w:sz w:val="24"/>
          <w:szCs w:val="24"/>
          <w:lang w:val="en-US"/>
        </w:rPr>
        <w:t>Representations of Female Hipsters in Girls and Frances Ha.</w:t>
      </w:r>
      <w:r w:rsidRPr="0063686C">
        <w:rPr>
          <w:rFonts w:ascii="Source Serif Pro" w:hAnsi="Source Serif Pro"/>
          <w:sz w:val="24"/>
          <w:szCs w:val="24"/>
          <w:lang w:val="en-US"/>
        </w:rPr>
        <w:t xml:space="preserve">” In: Heike Steinhoff, </w:t>
      </w:r>
      <w:r w:rsidRPr="0063686C">
        <w:rPr>
          <w:rFonts w:ascii="Source Serif Pro" w:eastAsia="Source Serif Pro" w:hAnsi="Source Serif Pro" w:cs="Source Serif Pro"/>
          <w:sz w:val="24"/>
          <w:szCs w:val="24"/>
          <w:lang w:val="en-US"/>
        </w:rPr>
        <w:tab/>
      </w:r>
      <w:r w:rsidRPr="0063686C">
        <w:rPr>
          <w:rFonts w:ascii="Source Serif Pro" w:eastAsia="Source Serif Pro" w:hAnsi="Source Serif Pro" w:cs="Source Serif Pro"/>
          <w:sz w:val="24"/>
          <w:szCs w:val="24"/>
          <w:lang w:val="en-US"/>
        </w:rPr>
        <w:tab/>
      </w:r>
      <w:r w:rsidRPr="0063686C">
        <w:rPr>
          <w:rFonts w:ascii="Source Serif Pro" w:hAnsi="Source Serif Pro"/>
          <w:sz w:val="24"/>
          <w:szCs w:val="24"/>
          <w:lang w:val="en-US"/>
        </w:rPr>
        <w:t xml:space="preserve">ed. </w:t>
      </w:r>
      <w:proofErr w:type="spellStart"/>
      <w:r>
        <w:rPr>
          <w:rFonts w:ascii="Source Serif Pro Italic" w:hAnsi="Source Serif Pro Italic"/>
          <w:sz w:val="24"/>
          <w:szCs w:val="24"/>
          <w:lang w:val="nl-NL"/>
        </w:rPr>
        <w:t>Hipster</w:t>
      </w:r>
      <w:proofErr w:type="spellEnd"/>
      <w:r>
        <w:rPr>
          <w:rFonts w:ascii="Source Serif Pro Italic" w:hAnsi="Source Serif Pro Italic"/>
          <w:sz w:val="24"/>
          <w:szCs w:val="24"/>
          <w:lang w:val="nl-NL"/>
        </w:rPr>
        <w:t xml:space="preserve"> </w:t>
      </w:r>
      <w:r w:rsidRPr="0063686C">
        <w:rPr>
          <w:rFonts w:ascii="Source Serif Pro Italic" w:hAnsi="Source Serif Pro Italic"/>
          <w:sz w:val="24"/>
          <w:szCs w:val="24"/>
          <w:lang w:val="en-US"/>
        </w:rPr>
        <w:t>Media, Aesthetics and Identity Politics</w:t>
      </w:r>
      <w:r w:rsidRPr="0063686C">
        <w:rPr>
          <w:rFonts w:ascii="Source Serif Pro" w:hAnsi="Source Serif Pro"/>
          <w:sz w:val="24"/>
          <w:szCs w:val="24"/>
          <w:lang w:val="en-US"/>
        </w:rPr>
        <w:t xml:space="preserve">. London: Bloomsbury, 2021. </w:t>
      </w:r>
    </w:p>
    <w:p w:rsidR="00274535" w:rsidRPr="0063686C" w:rsidRDefault="00000000">
      <w:pPr>
        <w:pStyle w:val="Text"/>
        <w:jc w:val="both"/>
        <w:rPr>
          <w:rFonts w:ascii="Source Serif Pro" w:eastAsia="Source Serif Pro" w:hAnsi="Source Serif Pro" w:cs="Source Serif Pro"/>
          <w:sz w:val="24"/>
          <w:szCs w:val="24"/>
          <w:lang w:val="en-US"/>
        </w:rPr>
      </w:pPr>
      <w:r w:rsidRPr="0063686C">
        <w:rPr>
          <w:rFonts w:ascii="Source Serif Pro" w:eastAsia="Source Serif Pro" w:hAnsi="Source Serif Pro" w:cs="Source Serif Pro"/>
          <w:sz w:val="24"/>
          <w:szCs w:val="24"/>
          <w:lang w:val="en-US"/>
        </w:rPr>
        <w:tab/>
        <w:t>235-252.</w:t>
      </w:r>
    </w:p>
    <w:p w:rsidR="00274535" w:rsidRPr="0063686C" w:rsidRDefault="00000000">
      <w:pPr>
        <w:pStyle w:val="Text"/>
        <w:jc w:val="both"/>
        <w:rPr>
          <w:rFonts w:ascii="Source Serif Pro" w:eastAsia="Source Serif Pro" w:hAnsi="Source Serif Pro" w:cs="Source Serif Pro"/>
          <w:sz w:val="24"/>
          <w:szCs w:val="24"/>
          <w:lang w:val="en-US"/>
        </w:rPr>
      </w:pPr>
      <w:r w:rsidRPr="0063686C">
        <w:rPr>
          <w:rFonts w:ascii="Source Serif Pro" w:hAnsi="Source Serif Pro"/>
          <w:sz w:val="24"/>
          <w:szCs w:val="24"/>
          <w:lang w:val="en-US"/>
        </w:rPr>
        <w:t xml:space="preserve">Liedke, H. </w:t>
      </w:r>
      <w:r>
        <w:rPr>
          <w:rFonts w:ascii="Source Serif Pro" w:hAnsi="Source Serif Pro"/>
          <w:sz w:val="24"/>
          <w:szCs w:val="24"/>
          <w:rtl/>
        </w:rPr>
        <w:t>“’</w:t>
      </w:r>
      <w:r>
        <w:rPr>
          <w:rFonts w:ascii="Source Serif Pro" w:hAnsi="Source Serif Pro"/>
          <w:sz w:val="24"/>
          <w:szCs w:val="24"/>
          <w:lang w:val="en-US"/>
        </w:rPr>
        <w:t>These Seats Are So Comfy</w:t>
      </w:r>
      <w:r>
        <w:rPr>
          <w:rFonts w:ascii="Source Serif Pro" w:hAnsi="Source Serif Pro"/>
          <w:sz w:val="24"/>
          <w:szCs w:val="24"/>
          <w:rtl/>
        </w:rPr>
        <w:t>’</w:t>
      </w:r>
      <w:r>
        <w:rPr>
          <w:rFonts w:ascii="Source Serif Pro" w:hAnsi="Source Serif Pro"/>
          <w:sz w:val="24"/>
          <w:szCs w:val="24"/>
          <w:lang w:val="en-US"/>
        </w:rPr>
        <w:t xml:space="preserve">: </w:t>
      </w:r>
      <w:proofErr w:type="spellStart"/>
      <w:r>
        <w:rPr>
          <w:rFonts w:ascii="Source Serif Pro" w:hAnsi="Source Serif Pro"/>
          <w:sz w:val="24"/>
          <w:szCs w:val="24"/>
          <w:lang w:val="en-US"/>
        </w:rPr>
        <w:t>Livecasting</w:t>
      </w:r>
      <w:proofErr w:type="spellEnd"/>
      <w:r>
        <w:rPr>
          <w:rFonts w:ascii="Source Serif Pro" w:hAnsi="Source Serif Pro"/>
          <w:sz w:val="24"/>
          <w:szCs w:val="24"/>
          <w:lang w:val="en-US"/>
        </w:rPr>
        <w:t xml:space="preserve"> and the Notion of Comfortable </w:t>
      </w:r>
    </w:p>
    <w:p w:rsidR="00274535" w:rsidRDefault="00000000">
      <w:pPr>
        <w:pStyle w:val="Text"/>
        <w:jc w:val="both"/>
        <w:rPr>
          <w:rFonts w:ascii="Source Serif Pro Italic" w:eastAsia="Source Serif Pro Italic" w:hAnsi="Source Serif Pro Italic" w:cs="Source Serif Pro Italic"/>
          <w:sz w:val="24"/>
          <w:szCs w:val="24"/>
        </w:rPr>
      </w:pPr>
      <w:r w:rsidRPr="0063686C">
        <w:rPr>
          <w:rFonts w:ascii="Source Serif Pro" w:eastAsia="Source Serif Pro" w:hAnsi="Source Serif Pro" w:cs="Source Serif Pro"/>
          <w:sz w:val="24"/>
          <w:szCs w:val="24"/>
          <w:lang w:val="en-US"/>
        </w:rPr>
        <w:tab/>
      </w:r>
      <w:r>
        <w:rPr>
          <w:rFonts w:ascii="Source Serif Pro" w:hAnsi="Source Serif Pro"/>
          <w:sz w:val="24"/>
          <w:szCs w:val="24"/>
          <w:lang w:val="en-US"/>
        </w:rPr>
        <w:t>Theatre.</w:t>
      </w:r>
      <w:r w:rsidRPr="0063686C">
        <w:rPr>
          <w:rFonts w:ascii="Source Serif Pro" w:hAnsi="Source Serif Pro"/>
          <w:sz w:val="24"/>
          <w:szCs w:val="24"/>
          <w:lang w:val="en-US"/>
        </w:rPr>
        <w:t>” In:</w:t>
      </w:r>
      <w:r>
        <w:rPr>
          <w:rFonts w:ascii="Source Serif Pro" w:hAnsi="Source Serif Pro"/>
          <w:sz w:val="24"/>
          <w:szCs w:val="24"/>
          <w:lang w:val="en-US"/>
        </w:rPr>
        <w:t xml:space="preserve"> </w:t>
      </w:r>
      <w:proofErr w:type="spellStart"/>
      <w:r>
        <w:rPr>
          <w:rFonts w:ascii="Source Serif Pro" w:hAnsi="Source Serif Pro"/>
          <w:sz w:val="24"/>
          <w:szCs w:val="24"/>
          <w:lang w:val="en-US"/>
        </w:rPr>
        <w:t>Dorothee</w:t>
      </w:r>
      <w:proofErr w:type="spellEnd"/>
      <w:r>
        <w:rPr>
          <w:rFonts w:ascii="Source Serif Pro" w:hAnsi="Source Serif Pro"/>
          <w:sz w:val="24"/>
          <w:szCs w:val="24"/>
          <w:lang w:val="en-US"/>
        </w:rPr>
        <w:t xml:space="preserve"> Birke and Stella Butter, eds. </w:t>
      </w:r>
      <w:r>
        <w:rPr>
          <w:rFonts w:ascii="Source Serif Pro Italic" w:hAnsi="Source Serif Pro Italic"/>
          <w:sz w:val="24"/>
          <w:szCs w:val="24"/>
          <w:lang w:val="en-US"/>
        </w:rPr>
        <w:t xml:space="preserve">Comfort in Contemporary </w:t>
      </w:r>
    </w:p>
    <w:p w:rsidR="00274535" w:rsidRPr="0063686C" w:rsidRDefault="00000000">
      <w:pPr>
        <w:pStyle w:val="Text"/>
        <w:jc w:val="both"/>
        <w:rPr>
          <w:rFonts w:ascii="Source Serif Pro" w:eastAsia="Source Serif Pro" w:hAnsi="Source Serif Pro" w:cs="Source Serif Pro"/>
          <w:sz w:val="24"/>
          <w:szCs w:val="24"/>
          <w:lang w:val="en-US"/>
        </w:rPr>
      </w:pPr>
      <w:r>
        <w:rPr>
          <w:rFonts w:ascii="Source Serif Pro Italic" w:eastAsia="Source Serif Pro Italic" w:hAnsi="Source Serif Pro Italic" w:cs="Source Serif Pro Italic"/>
          <w:sz w:val="24"/>
          <w:szCs w:val="24"/>
        </w:rPr>
        <w:tab/>
      </w:r>
      <w:r>
        <w:rPr>
          <w:rFonts w:ascii="Source Serif Pro Italic" w:hAnsi="Source Serif Pro Italic"/>
          <w:sz w:val="24"/>
          <w:szCs w:val="24"/>
          <w:lang w:val="en-US"/>
        </w:rPr>
        <w:t>Culture. The Challenges of a Concept</w:t>
      </w:r>
      <w:r>
        <w:rPr>
          <w:rFonts w:ascii="Source Serif Pro" w:hAnsi="Source Serif Pro"/>
          <w:sz w:val="24"/>
          <w:szCs w:val="24"/>
          <w:lang w:val="nl-NL"/>
        </w:rPr>
        <w:t>. Bielefeld: transcript, 2020. 209-230.</w:t>
      </w:r>
    </w:p>
    <w:p w:rsidR="00274535" w:rsidRDefault="00000000">
      <w:pPr>
        <w:pStyle w:val="Text"/>
        <w:jc w:val="both"/>
        <w:rPr>
          <w:rFonts w:ascii="Source Serif Pro" w:eastAsia="Source Serif Pro" w:hAnsi="Source Serif Pro" w:cs="Source Serif Pro"/>
          <w:sz w:val="24"/>
          <w:szCs w:val="24"/>
        </w:rPr>
      </w:pPr>
      <w:r w:rsidRPr="0063686C">
        <w:rPr>
          <w:rFonts w:ascii="Source Serif Pro" w:hAnsi="Source Serif Pro"/>
          <w:sz w:val="24"/>
          <w:szCs w:val="24"/>
          <w:lang w:val="en-US"/>
        </w:rPr>
        <w:t xml:space="preserve">Liedke, H. </w:t>
      </w:r>
      <w:r>
        <w:rPr>
          <w:rFonts w:ascii="Source Serif Pro" w:hAnsi="Source Serif Pro"/>
          <w:sz w:val="24"/>
          <w:szCs w:val="24"/>
          <w:rtl/>
          <w:lang w:val="ar-SA"/>
        </w:rPr>
        <w:t>“</w:t>
      </w:r>
      <w:r w:rsidRPr="0063686C">
        <w:rPr>
          <w:rFonts w:ascii="Source Serif Pro" w:hAnsi="Source Serif Pro"/>
          <w:sz w:val="24"/>
          <w:szCs w:val="24"/>
          <w:lang w:val="en-US"/>
        </w:rPr>
        <w:t xml:space="preserve">Walking the (Open) City. </w:t>
      </w:r>
      <w:r>
        <w:rPr>
          <w:rFonts w:ascii="Source Serif Pro" w:hAnsi="Source Serif Pro"/>
          <w:sz w:val="24"/>
          <w:szCs w:val="24"/>
        </w:rPr>
        <w:t xml:space="preserve">Vom viktorianischen München ins postmoderne New </w:t>
      </w:r>
    </w:p>
    <w:p w:rsidR="00274535" w:rsidRDefault="00000000">
      <w:pPr>
        <w:pStyle w:val="Text"/>
        <w:jc w:val="both"/>
        <w:rPr>
          <w:rFonts w:ascii="Source Serif Pro" w:eastAsia="Source Serif Pro" w:hAnsi="Source Serif Pro" w:cs="Source Serif Pro"/>
          <w:sz w:val="24"/>
          <w:szCs w:val="24"/>
        </w:rPr>
      </w:pPr>
      <w:r>
        <w:rPr>
          <w:rFonts w:ascii="Source Serif Pro" w:eastAsia="Source Serif Pro" w:hAnsi="Source Serif Pro" w:cs="Source Serif Pro"/>
          <w:sz w:val="24"/>
          <w:szCs w:val="24"/>
        </w:rPr>
        <w:tab/>
      </w:r>
      <w:r>
        <w:rPr>
          <w:rFonts w:ascii="Source Serif Pro" w:hAnsi="Source Serif Pro"/>
          <w:sz w:val="24"/>
          <w:szCs w:val="24"/>
        </w:rPr>
        <w:t xml:space="preserve">York.” In: Tobias </w:t>
      </w:r>
      <w:proofErr w:type="spellStart"/>
      <w:r>
        <w:rPr>
          <w:rFonts w:ascii="Source Serif Pro" w:hAnsi="Source Serif Pro"/>
          <w:sz w:val="24"/>
          <w:szCs w:val="24"/>
        </w:rPr>
        <w:t>Keiling</w:t>
      </w:r>
      <w:proofErr w:type="spellEnd"/>
      <w:r>
        <w:rPr>
          <w:rFonts w:ascii="Source Serif Pro" w:hAnsi="Source Serif Pro"/>
          <w:sz w:val="24"/>
          <w:szCs w:val="24"/>
        </w:rPr>
        <w:t>/Robert Krause/Heidi Liedke (</w:t>
      </w:r>
      <w:proofErr w:type="spellStart"/>
      <w:r>
        <w:rPr>
          <w:rFonts w:ascii="Source Serif Pro" w:hAnsi="Source Serif Pro"/>
          <w:sz w:val="24"/>
          <w:szCs w:val="24"/>
        </w:rPr>
        <w:t>eds</w:t>
      </w:r>
      <w:proofErr w:type="spellEnd"/>
      <w:r>
        <w:rPr>
          <w:rFonts w:ascii="Source Serif Pro" w:hAnsi="Source Serif Pro"/>
          <w:sz w:val="24"/>
          <w:szCs w:val="24"/>
        </w:rPr>
        <w:t xml:space="preserve">.): </w:t>
      </w:r>
      <w:r>
        <w:rPr>
          <w:rFonts w:ascii="Source Serif Pro Italic" w:hAnsi="Source Serif Pro Italic"/>
          <w:sz w:val="24"/>
          <w:szCs w:val="24"/>
        </w:rPr>
        <w:t>Muße und Moderne</w:t>
      </w:r>
      <w:r>
        <w:rPr>
          <w:rFonts w:ascii="Source Serif Pro" w:hAnsi="Source Serif Pro"/>
          <w:sz w:val="24"/>
          <w:szCs w:val="24"/>
        </w:rPr>
        <w:t xml:space="preserve">. </w:t>
      </w:r>
    </w:p>
    <w:p w:rsidR="00274535" w:rsidRPr="0063686C" w:rsidRDefault="00000000">
      <w:pPr>
        <w:pStyle w:val="Text"/>
        <w:jc w:val="both"/>
        <w:rPr>
          <w:rFonts w:ascii="Source Serif Pro" w:eastAsia="Source Serif Pro" w:hAnsi="Source Serif Pro" w:cs="Source Serif Pro"/>
          <w:color w:val="EC1AF0"/>
          <w:sz w:val="24"/>
          <w:szCs w:val="24"/>
          <w:lang w:val="en-US"/>
        </w:rPr>
      </w:pPr>
      <w:r>
        <w:rPr>
          <w:rFonts w:ascii="Source Serif Pro" w:eastAsia="Source Serif Pro" w:hAnsi="Source Serif Pro" w:cs="Source Serif Pro"/>
          <w:sz w:val="24"/>
          <w:szCs w:val="24"/>
        </w:rPr>
        <w:tab/>
      </w:r>
      <w:r w:rsidRPr="0063686C">
        <w:rPr>
          <w:rFonts w:ascii="Source Serif Pro" w:hAnsi="Source Serif Pro"/>
          <w:sz w:val="24"/>
          <w:szCs w:val="24"/>
          <w:lang w:val="en-US"/>
        </w:rPr>
        <w:t xml:space="preserve">Tübingen: Mohr </w:t>
      </w:r>
      <w:proofErr w:type="spellStart"/>
      <w:r w:rsidRPr="0063686C">
        <w:rPr>
          <w:rFonts w:ascii="Source Serif Pro" w:hAnsi="Source Serif Pro"/>
          <w:sz w:val="24"/>
          <w:szCs w:val="24"/>
          <w:lang w:val="en-US"/>
        </w:rPr>
        <w:t>Siebeck</w:t>
      </w:r>
      <w:proofErr w:type="spellEnd"/>
      <w:r w:rsidRPr="0063686C">
        <w:rPr>
          <w:rFonts w:ascii="Source Serif Pro" w:hAnsi="Source Serif Pro"/>
          <w:sz w:val="24"/>
          <w:szCs w:val="24"/>
          <w:lang w:val="en-US"/>
        </w:rPr>
        <w:t>, 2018. 202-220.</w:t>
      </w:r>
    </w:p>
    <w:p w:rsidR="00274535" w:rsidRPr="0063686C" w:rsidRDefault="00000000">
      <w:pPr>
        <w:pStyle w:val="Text"/>
        <w:jc w:val="both"/>
        <w:rPr>
          <w:rFonts w:ascii="Source Serif Pro" w:eastAsia="Source Serif Pro" w:hAnsi="Source Serif Pro" w:cs="Source Serif Pro"/>
          <w:sz w:val="24"/>
          <w:szCs w:val="24"/>
          <w:lang w:val="en-US"/>
        </w:rPr>
      </w:pPr>
      <w:r w:rsidRPr="0063686C">
        <w:rPr>
          <w:rFonts w:ascii="Source Serif Pro" w:hAnsi="Source Serif Pro"/>
          <w:sz w:val="24"/>
          <w:szCs w:val="24"/>
          <w:lang w:val="en-US"/>
        </w:rPr>
        <w:t xml:space="preserve">Liedke, H. </w:t>
      </w:r>
      <w:r>
        <w:rPr>
          <w:rFonts w:ascii="Source Serif Pro" w:hAnsi="Source Serif Pro"/>
          <w:sz w:val="24"/>
          <w:szCs w:val="24"/>
          <w:rtl/>
        </w:rPr>
        <w:t>“‘</w:t>
      </w:r>
      <w:r>
        <w:rPr>
          <w:rFonts w:ascii="Source Serif Pro" w:hAnsi="Source Serif Pro"/>
          <w:sz w:val="24"/>
          <w:szCs w:val="24"/>
          <w:lang w:val="en-US"/>
        </w:rPr>
        <w:t>The Sheepish Fear of Deserting the Common Track is Upon Us</w:t>
      </w:r>
      <w:r>
        <w:rPr>
          <w:rFonts w:ascii="Source Serif Pro" w:hAnsi="Source Serif Pro"/>
          <w:sz w:val="24"/>
          <w:szCs w:val="24"/>
          <w:rtl/>
        </w:rPr>
        <w:t xml:space="preserve">’ – </w:t>
      </w:r>
      <w:r>
        <w:rPr>
          <w:rFonts w:ascii="Source Serif Pro" w:hAnsi="Source Serif Pro"/>
          <w:sz w:val="24"/>
          <w:szCs w:val="24"/>
          <w:lang w:val="en-US"/>
        </w:rPr>
        <w:t>The</w:t>
      </w:r>
    </w:p>
    <w:p w:rsidR="00274535" w:rsidRPr="0063686C" w:rsidRDefault="00000000">
      <w:pPr>
        <w:pStyle w:val="Text"/>
        <w:jc w:val="both"/>
        <w:rPr>
          <w:rFonts w:ascii="Source Serif Pro" w:eastAsia="Source Serif Pro" w:hAnsi="Source Serif Pro" w:cs="Source Serif Pro"/>
          <w:sz w:val="24"/>
          <w:szCs w:val="24"/>
          <w:lang w:val="en-US"/>
        </w:rPr>
      </w:pPr>
      <w:r w:rsidRPr="0063686C">
        <w:rPr>
          <w:rFonts w:ascii="Source Serif Pro" w:eastAsia="Source Serif Pro" w:hAnsi="Source Serif Pro" w:cs="Source Serif Pro"/>
          <w:sz w:val="24"/>
          <w:szCs w:val="24"/>
          <w:lang w:val="en-US"/>
        </w:rPr>
        <w:tab/>
      </w:r>
      <w:r>
        <w:rPr>
          <w:rFonts w:ascii="Source Serif Pro" w:hAnsi="Source Serif Pro"/>
          <w:sz w:val="24"/>
          <w:szCs w:val="24"/>
          <w:lang w:val="en-US"/>
        </w:rPr>
        <w:t xml:space="preserve">(Emotional) Assessment of Space and Time in Victorian Guidebooks and Travel </w:t>
      </w:r>
    </w:p>
    <w:p w:rsidR="00274535" w:rsidRPr="0063686C" w:rsidRDefault="00000000">
      <w:pPr>
        <w:pStyle w:val="Text"/>
        <w:jc w:val="both"/>
        <w:rPr>
          <w:rFonts w:ascii="Source Serif Pro Italic" w:eastAsia="Source Serif Pro Italic" w:hAnsi="Source Serif Pro Italic" w:cs="Source Serif Pro Italic"/>
          <w:sz w:val="24"/>
          <w:szCs w:val="24"/>
          <w:lang w:val="en-US"/>
        </w:rPr>
      </w:pPr>
      <w:r w:rsidRPr="0063686C">
        <w:rPr>
          <w:rFonts w:ascii="Source Serif Pro" w:eastAsia="Source Serif Pro" w:hAnsi="Source Serif Pro" w:cs="Source Serif Pro"/>
          <w:sz w:val="24"/>
          <w:szCs w:val="24"/>
          <w:lang w:val="en-US"/>
        </w:rPr>
        <w:tab/>
      </w:r>
      <w:proofErr w:type="spellStart"/>
      <w:r>
        <w:rPr>
          <w:rFonts w:ascii="Source Serif Pro" w:hAnsi="Source Serif Pro"/>
          <w:sz w:val="24"/>
          <w:szCs w:val="24"/>
          <w:lang w:val="pt-PT"/>
        </w:rPr>
        <w:t>Literature</w:t>
      </w:r>
      <w:proofErr w:type="spellEnd"/>
      <w:r>
        <w:rPr>
          <w:rFonts w:ascii="Source Serif Pro" w:hAnsi="Source Serif Pro"/>
          <w:sz w:val="24"/>
          <w:szCs w:val="24"/>
          <w:lang w:val="pt-PT"/>
        </w:rPr>
        <w:t>.</w:t>
      </w:r>
      <w:r w:rsidRPr="0063686C">
        <w:rPr>
          <w:rFonts w:ascii="Source Serif Pro" w:hAnsi="Source Serif Pro"/>
          <w:sz w:val="24"/>
          <w:szCs w:val="24"/>
          <w:lang w:val="en-US"/>
        </w:rPr>
        <w:t xml:space="preserve">” </w:t>
      </w:r>
      <w:r>
        <w:rPr>
          <w:rFonts w:ascii="Source Serif Pro" w:hAnsi="Source Serif Pro"/>
          <w:sz w:val="24"/>
          <w:szCs w:val="24"/>
          <w:lang w:val="it-IT"/>
        </w:rPr>
        <w:t xml:space="preserve">In: Barbara </w:t>
      </w:r>
      <w:proofErr w:type="gramStart"/>
      <w:r>
        <w:rPr>
          <w:rFonts w:ascii="Source Serif Pro" w:hAnsi="Source Serif Pro"/>
          <w:sz w:val="24"/>
          <w:szCs w:val="24"/>
          <w:lang w:val="it-IT"/>
        </w:rPr>
        <w:t>Franchi</w:t>
      </w:r>
      <w:r w:rsidRPr="0063686C">
        <w:rPr>
          <w:rFonts w:ascii="Source Serif Pro" w:hAnsi="Source Serif Pro"/>
          <w:sz w:val="24"/>
          <w:szCs w:val="24"/>
          <w:lang w:val="en-US"/>
        </w:rPr>
        <w:t xml:space="preserve">  and</w:t>
      </w:r>
      <w:proofErr w:type="gramEnd"/>
      <w:r w:rsidRPr="0063686C">
        <w:rPr>
          <w:rFonts w:ascii="Source Serif Pro" w:hAnsi="Source Serif Pro"/>
          <w:sz w:val="24"/>
          <w:szCs w:val="24"/>
          <w:lang w:val="en-US"/>
        </w:rPr>
        <w:t xml:space="preserve"> Elvan </w:t>
      </w:r>
      <w:proofErr w:type="spellStart"/>
      <w:r w:rsidRPr="0063686C">
        <w:rPr>
          <w:rFonts w:ascii="Source Serif Pro" w:hAnsi="Source Serif Pro"/>
          <w:sz w:val="24"/>
          <w:szCs w:val="24"/>
          <w:lang w:val="en-US"/>
        </w:rPr>
        <w:t>Mutlu</w:t>
      </w:r>
      <w:proofErr w:type="spellEnd"/>
      <w:r w:rsidRPr="0063686C">
        <w:rPr>
          <w:rFonts w:ascii="Source Serif Pro" w:hAnsi="Source Serif Pro"/>
          <w:sz w:val="24"/>
          <w:szCs w:val="24"/>
          <w:lang w:val="en-US"/>
        </w:rPr>
        <w:t>,</w:t>
      </w:r>
      <w:r>
        <w:rPr>
          <w:rFonts w:ascii="Source Serif Pro" w:hAnsi="Source Serif Pro"/>
          <w:sz w:val="24"/>
          <w:szCs w:val="24"/>
          <w:lang w:val="pt-PT"/>
        </w:rPr>
        <w:t xml:space="preserve"> eds. </w:t>
      </w:r>
      <w:r>
        <w:rPr>
          <w:rFonts w:ascii="Source Serif Pro Italic" w:hAnsi="Source Serif Pro Italic"/>
          <w:sz w:val="24"/>
          <w:szCs w:val="24"/>
          <w:lang w:val="en-US"/>
        </w:rPr>
        <w:t xml:space="preserve">Crossing Borders in Victorian </w:t>
      </w:r>
    </w:p>
    <w:p w:rsidR="00274535" w:rsidRPr="0063686C" w:rsidRDefault="00000000">
      <w:pPr>
        <w:pStyle w:val="Text"/>
        <w:jc w:val="both"/>
        <w:rPr>
          <w:rFonts w:ascii="Source Serif Pro" w:eastAsia="Source Serif Pro" w:hAnsi="Source Serif Pro" w:cs="Source Serif Pro"/>
          <w:sz w:val="24"/>
          <w:szCs w:val="24"/>
          <w:lang w:val="en-US"/>
        </w:rPr>
      </w:pPr>
      <w:r w:rsidRPr="0063686C">
        <w:rPr>
          <w:rFonts w:ascii="Source Serif Pro Italic" w:eastAsia="Source Serif Pro Italic" w:hAnsi="Source Serif Pro Italic" w:cs="Source Serif Pro Italic"/>
          <w:sz w:val="24"/>
          <w:szCs w:val="24"/>
          <w:lang w:val="en-US"/>
        </w:rPr>
        <w:tab/>
      </w:r>
      <w:r>
        <w:rPr>
          <w:rFonts w:ascii="Source Serif Pro Italic" w:hAnsi="Source Serif Pro Italic"/>
          <w:sz w:val="24"/>
          <w:szCs w:val="24"/>
          <w:lang w:val="en-US"/>
        </w:rPr>
        <w:t>Travel. Spaces, Nations and Empires.</w:t>
      </w:r>
      <w:r>
        <w:rPr>
          <w:rFonts w:ascii="Source Serif Pro" w:hAnsi="Source Serif Pro"/>
          <w:sz w:val="24"/>
          <w:szCs w:val="24"/>
          <w:lang w:val="en-US"/>
        </w:rPr>
        <w:t xml:space="preserve"> Newcastle upon Tyne: Cambridge Scholars. </w:t>
      </w:r>
    </w:p>
    <w:p w:rsidR="00274535" w:rsidRPr="0063686C" w:rsidRDefault="00000000">
      <w:pPr>
        <w:pStyle w:val="Text"/>
        <w:jc w:val="both"/>
        <w:rPr>
          <w:rFonts w:ascii="Source Serif Pro" w:eastAsia="Source Serif Pro" w:hAnsi="Source Serif Pro" w:cs="Source Serif Pro"/>
          <w:sz w:val="24"/>
          <w:szCs w:val="24"/>
          <w:lang w:val="en-US"/>
        </w:rPr>
      </w:pPr>
      <w:r w:rsidRPr="0063686C">
        <w:rPr>
          <w:rFonts w:ascii="Source Serif Pro" w:eastAsia="Source Serif Pro" w:hAnsi="Source Serif Pro" w:cs="Source Serif Pro"/>
          <w:sz w:val="24"/>
          <w:szCs w:val="24"/>
          <w:lang w:val="en-US"/>
        </w:rPr>
        <w:tab/>
      </w:r>
      <w:r w:rsidRPr="0063686C">
        <w:rPr>
          <w:rFonts w:ascii="Source Serif Pro" w:hAnsi="Source Serif Pro"/>
          <w:sz w:val="24"/>
          <w:szCs w:val="24"/>
          <w:lang w:val="en-US"/>
        </w:rPr>
        <w:t>132-149.</w:t>
      </w:r>
    </w:p>
    <w:p w:rsidR="00274535" w:rsidRPr="0063686C" w:rsidRDefault="00000000">
      <w:pPr>
        <w:pStyle w:val="Text"/>
        <w:jc w:val="both"/>
        <w:rPr>
          <w:rFonts w:ascii="Source Serif Pro" w:eastAsia="Source Serif Pro" w:hAnsi="Source Serif Pro" w:cs="Source Serif Pro"/>
          <w:sz w:val="24"/>
          <w:szCs w:val="24"/>
          <w:lang w:val="en-US"/>
        </w:rPr>
      </w:pPr>
      <w:r w:rsidRPr="0063686C">
        <w:rPr>
          <w:rFonts w:ascii="Source Serif Pro" w:hAnsi="Source Serif Pro"/>
          <w:sz w:val="24"/>
          <w:szCs w:val="24"/>
          <w:lang w:val="en-US"/>
        </w:rPr>
        <w:t xml:space="preserve">Liedke, </w:t>
      </w:r>
      <w:proofErr w:type="gramStart"/>
      <w:r w:rsidRPr="0063686C">
        <w:rPr>
          <w:rFonts w:ascii="Source Serif Pro" w:hAnsi="Source Serif Pro"/>
          <w:sz w:val="24"/>
          <w:szCs w:val="24"/>
          <w:lang w:val="en-US"/>
        </w:rPr>
        <w:t>H.</w:t>
      </w:r>
      <w:r>
        <w:rPr>
          <w:rFonts w:ascii="Source Serif Pro" w:hAnsi="Source Serif Pro"/>
          <w:sz w:val="24"/>
          <w:szCs w:val="24"/>
          <w:rtl/>
          <w:lang w:val="ar-SA"/>
        </w:rPr>
        <w:t>“</w:t>
      </w:r>
      <w:proofErr w:type="gramEnd"/>
      <w:r w:rsidRPr="0063686C">
        <w:rPr>
          <w:rFonts w:ascii="Source Serif Pro" w:hAnsi="Source Serif Pro"/>
          <w:sz w:val="24"/>
          <w:szCs w:val="24"/>
          <w:lang w:val="en-US"/>
        </w:rPr>
        <w:t>…</w:t>
      </w:r>
      <w:r>
        <w:rPr>
          <w:rFonts w:ascii="Source Serif Pro" w:hAnsi="Source Serif Pro"/>
          <w:sz w:val="24"/>
          <w:szCs w:val="24"/>
          <w:lang w:val="en-US"/>
        </w:rPr>
        <w:t>and now is the time</w:t>
      </w:r>
      <w:r w:rsidRPr="0063686C">
        <w:rPr>
          <w:rFonts w:ascii="Source Serif Pro" w:hAnsi="Source Serif Pro"/>
          <w:sz w:val="24"/>
          <w:szCs w:val="24"/>
          <w:lang w:val="en-US"/>
        </w:rPr>
        <w:t> </w:t>
      </w:r>
      <w:r>
        <w:rPr>
          <w:rFonts w:ascii="Source Serif Pro" w:hAnsi="Source Serif Pro"/>
          <w:sz w:val="24"/>
          <w:szCs w:val="24"/>
          <w:lang w:val="en-US"/>
        </w:rPr>
        <w:t>I want</w:t>
      </w:r>
      <w:r w:rsidRPr="0063686C">
        <w:rPr>
          <w:rFonts w:ascii="Source Serif Pro" w:hAnsi="Source Serif Pro"/>
          <w:sz w:val="24"/>
          <w:szCs w:val="24"/>
          <w:lang w:val="en-US"/>
        </w:rPr>
        <w:t> it.</w:t>
      </w:r>
      <w:r>
        <w:rPr>
          <w:rFonts w:ascii="Source Serif Pro" w:hAnsi="Source Serif Pro"/>
          <w:sz w:val="24"/>
          <w:szCs w:val="24"/>
          <w:rtl/>
        </w:rPr>
        <w:t xml:space="preserve">’ </w:t>
      </w:r>
      <w:r>
        <w:rPr>
          <w:rFonts w:ascii="Source Serif Pro" w:hAnsi="Source Serif Pro"/>
          <w:sz w:val="24"/>
          <w:szCs w:val="24"/>
          <w:lang w:val="fr-FR"/>
        </w:rPr>
        <w:t>Laurence Sterne</w:t>
      </w:r>
      <w:r>
        <w:rPr>
          <w:rFonts w:ascii="Source Serif Pro" w:hAnsi="Source Serif Pro"/>
          <w:sz w:val="24"/>
          <w:szCs w:val="24"/>
          <w:rtl/>
        </w:rPr>
        <w:t>’</w:t>
      </w:r>
      <w:r w:rsidRPr="0063686C">
        <w:rPr>
          <w:rFonts w:ascii="Source Serif Pro" w:hAnsi="Source Serif Pro"/>
          <w:sz w:val="24"/>
          <w:szCs w:val="24"/>
          <w:lang w:val="en-US"/>
        </w:rPr>
        <w:t xml:space="preserve">s </w:t>
      </w:r>
      <w:r>
        <w:rPr>
          <w:rFonts w:ascii="Source Serif Pro Italic" w:hAnsi="Source Serif Pro Italic"/>
          <w:sz w:val="24"/>
          <w:szCs w:val="24"/>
          <w:lang w:val="en-US"/>
        </w:rPr>
        <w:t>A Sentimental Journey</w:t>
      </w:r>
      <w:r>
        <w:rPr>
          <w:rFonts w:ascii="Source Serif Pro" w:hAnsi="Source Serif Pro"/>
          <w:sz w:val="24"/>
          <w:szCs w:val="24"/>
          <w:lang w:val="en-US"/>
        </w:rPr>
        <w:t xml:space="preserve"> read </w:t>
      </w:r>
    </w:p>
    <w:p w:rsidR="00274535" w:rsidRPr="0063686C" w:rsidRDefault="00000000">
      <w:pPr>
        <w:pStyle w:val="Text"/>
        <w:jc w:val="both"/>
        <w:rPr>
          <w:rFonts w:ascii="Source Serif Pro" w:eastAsia="Source Serif Pro" w:hAnsi="Source Serif Pro" w:cs="Source Serif Pro"/>
          <w:sz w:val="24"/>
          <w:szCs w:val="24"/>
          <w:lang w:val="en-US"/>
        </w:rPr>
      </w:pPr>
      <w:r w:rsidRPr="0063686C">
        <w:rPr>
          <w:rFonts w:ascii="Source Serif Pro" w:eastAsia="Source Serif Pro" w:hAnsi="Source Serif Pro" w:cs="Source Serif Pro"/>
          <w:sz w:val="24"/>
          <w:szCs w:val="24"/>
          <w:lang w:val="en-US"/>
        </w:rPr>
        <w:tab/>
      </w:r>
      <w:proofErr w:type="spellStart"/>
      <w:r>
        <w:rPr>
          <w:rFonts w:ascii="Source Serif Pro" w:hAnsi="Source Serif Pro"/>
          <w:sz w:val="24"/>
          <w:szCs w:val="24"/>
          <w:lang w:val="it-IT"/>
        </w:rPr>
        <w:t>as</w:t>
      </w:r>
      <w:proofErr w:type="spellEnd"/>
      <w:r>
        <w:rPr>
          <w:rFonts w:ascii="Source Serif Pro" w:hAnsi="Source Serif Pro"/>
          <w:sz w:val="24"/>
          <w:szCs w:val="24"/>
          <w:lang w:val="it-IT"/>
        </w:rPr>
        <w:t xml:space="preserve"> </w:t>
      </w:r>
      <w:proofErr w:type="spellStart"/>
      <w:r>
        <w:rPr>
          <w:rFonts w:ascii="Source Serif Pro" w:hAnsi="Source Serif Pro"/>
          <w:sz w:val="24"/>
          <w:szCs w:val="24"/>
          <w:lang w:val="it-IT"/>
        </w:rPr>
        <w:t>Romantic</w:t>
      </w:r>
      <w:proofErr w:type="spellEnd"/>
      <w:r>
        <w:rPr>
          <w:rFonts w:ascii="Source Serif Pro" w:hAnsi="Source Serif Pro"/>
          <w:sz w:val="24"/>
          <w:szCs w:val="24"/>
          <w:lang w:val="it-IT"/>
        </w:rPr>
        <w:t xml:space="preserve"> </w:t>
      </w:r>
      <w:proofErr w:type="spellStart"/>
      <w:r>
        <w:rPr>
          <w:rFonts w:ascii="Source Serif Pro" w:hAnsi="Source Serif Pro"/>
          <w:sz w:val="24"/>
          <w:szCs w:val="24"/>
          <w:lang w:val="it-IT"/>
        </w:rPr>
        <w:t>Ramble</w:t>
      </w:r>
      <w:proofErr w:type="spellEnd"/>
      <w:r>
        <w:rPr>
          <w:rFonts w:ascii="Source Serif Pro" w:hAnsi="Source Serif Pro"/>
          <w:sz w:val="24"/>
          <w:szCs w:val="24"/>
          <w:lang w:val="it-IT"/>
        </w:rPr>
        <w:t xml:space="preserve"> versus Ego Trip.</w:t>
      </w:r>
      <w:r w:rsidRPr="0063686C">
        <w:rPr>
          <w:rFonts w:ascii="Source Serif Pro" w:hAnsi="Source Serif Pro"/>
          <w:sz w:val="24"/>
          <w:szCs w:val="24"/>
          <w:lang w:val="en-US"/>
        </w:rPr>
        <w:t xml:space="preserve">” </w:t>
      </w:r>
      <w:r>
        <w:rPr>
          <w:rFonts w:ascii="Source Serif Pro" w:hAnsi="Source Serif Pro"/>
          <w:sz w:val="24"/>
          <w:szCs w:val="24"/>
          <w:lang w:val="it-IT"/>
        </w:rPr>
        <w:t xml:space="preserve">In: Anne </w:t>
      </w:r>
      <w:proofErr w:type="spellStart"/>
      <w:r>
        <w:rPr>
          <w:rFonts w:ascii="Source Serif Pro" w:hAnsi="Source Serif Pro"/>
          <w:sz w:val="24"/>
          <w:szCs w:val="24"/>
          <w:lang w:val="it-IT"/>
        </w:rPr>
        <w:t>Bandry-Scubbi</w:t>
      </w:r>
      <w:proofErr w:type="spellEnd"/>
      <w:r>
        <w:rPr>
          <w:rFonts w:ascii="Source Serif Pro" w:hAnsi="Source Serif Pro"/>
          <w:sz w:val="24"/>
          <w:szCs w:val="24"/>
          <w:lang w:val="it-IT"/>
        </w:rPr>
        <w:t xml:space="preserve"> / R</w:t>
      </w:r>
      <w:r>
        <w:rPr>
          <w:rFonts w:ascii="Source Serif Pro" w:hAnsi="Source Serif Pro"/>
          <w:sz w:val="24"/>
          <w:szCs w:val="24"/>
          <w:lang w:val="fr-FR"/>
        </w:rPr>
        <w:t>é</w:t>
      </w:r>
      <w:r w:rsidRPr="0063686C">
        <w:rPr>
          <w:rFonts w:ascii="Source Serif Pro" w:hAnsi="Source Serif Pro"/>
          <w:sz w:val="24"/>
          <w:szCs w:val="24"/>
          <w:lang w:val="en-US"/>
        </w:rPr>
        <w:t xml:space="preserve">mi </w:t>
      </w:r>
      <w:proofErr w:type="spellStart"/>
      <w:r w:rsidRPr="0063686C">
        <w:rPr>
          <w:rFonts w:ascii="Source Serif Pro" w:hAnsi="Source Serif Pro"/>
          <w:sz w:val="24"/>
          <w:szCs w:val="24"/>
          <w:lang w:val="en-US"/>
        </w:rPr>
        <w:t>Vuillemin</w:t>
      </w:r>
      <w:proofErr w:type="spellEnd"/>
      <w:r w:rsidRPr="0063686C">
        <w:rPr>
          <w:rFonts w:ascii="Source Serif Pro" w:hAnsi="Source Serif Pro"/>
          <w:sz w:val="24"/>
          <w:szCs w:val="24"/>
          <w:lang w:val="en-US"/>
        </w:rPr>
        <w:t xml:space="preserve">, </w:t>
      </w:r>
    </w:p>
    <w:p w:rsidR="00274535" w:rsidRPr="0063686C" w:rsidRDefault="00000000">
      <w:pPr>
        <w:pStyle w:val="Text"/>
        <w:jc w:val="both"/>
        <w:rPr>
          <w:rFonts w:ascii="Source Serif Pro" w:eastAsia="Source Serif Pro" w:hAnsi="Source Serif Pro" w:cs="Source Serif Pro"/>
          <w:color w:val="EC1AF0"/>
          <w:sz w:val="24"/>
          <w:szCs w:val="24"/>
          <w:lang w:val="en-US"/>
        </w:rPr>
      </w:pPr>
      <w:r w:rsidRPr="0063686C">
        <w:rPr>
          <w:rFonts w:ascii="Source Serif Pro" w:eastAsia="Source Serif Pro" w:hAnsi="Source Serif Pro" w:cs="Source Serif Pro"/>
          <w:sz w:val="24"/>
          <w:szCs w:val="24"/>
          <w:lang w:val="en-US"/>
        </w:rPr>
        <w:tab/>
        <w:t>eds.</w:t>
      </w:r>
      <w:r w:rsidRPr="0063686C">
        <w:rPr>
          <w:rFonts w:ascii="Source Serif Pro" w:hAnsi="Source Serif Pro"/>
          <w:sz w:val="24"/>
          <w:szCs w:val="24"/>
          <w:lang w:val="en-US"/>
        </w:rPr>
        <w:t xml:space="preserve"> </w:t>
      </w:r>
      <w:r>
        <w:rPr>
          <w:rFonts w:ascii="Source Serif Pro Italic" w:hAnsi="Source Serif Pro Italic"/>
          <w:sz w:val="24"/>
          <w:szCs w:val="24"/>
          <w:lang w:val="en-US"/>
        </w:rPr>
        <w:t>Real and Imaginary Travels. 16th-18th Centuries.</w:t>
      </w:r>
      <w:r w:rsidRPr="0063686C">
        <w:rPr>
          <w:rFonts w:ascii="Source Serif Pro" w:hAnsi="Source Serif Pro"/>
          <w:sz w:val="24"/>
          <w:szCs w:val="24"/>
          <w:lang w:val="en-US"/>
        </w:rPr>
        <w:t xml:space="preserve"> </w:t>
      </w:r>
      <w:proofErr w:type="spellStart"/>
      <w:r w:rsidRPr="0063686C">
        <w:rPr>
          <w:rFonts w:ascii="Source Serif Pro" w:hAnsi="Source Serif Pro"/>
          <w:sz w:val="24"/>
          <w:szCs w:val="24"/>
          <w:lang w:val="en-US"/>
        </w:rPr>
        <w:t>Straßburg</w:t>
      </w:r>
      <w:proofErr w:type="spellEnd"/>
      <w:r w:rsidRPr="0063686C">
        <w:rPr>
          <w:rFonts w:ascii="Source Serif Pro" w:hAnsi="Source Serif Pro"/>
          <w:sz w:val="24"/>
          <w:szCs w:val="24"/>
          <w:lang w:val="en-US"/>
        </w:rPr>
        <w:t>, 2015.</w:t>
      </w:r>
      <w:r>
        <w:rPr>
          <w:rFonts w:ascii="Source Serif Pro" w:hAnsi="Source Serif Pro"/>
          <w:sz w:val="24"/>
          <w:szCs w:val="24"/>
          <w:lang w:val="it-IT"/>
        </w:rPr>
        <w:t xml:space="preserve"> 57-67.</w:t>
      </w:r>
      <w:r>
        <w:rPr>
          <w:rFonts w:ascii="Source Serif Pro" w:hAnsi="Source Serif Pro"/>
          <w:sz w:val="24"/>
          <w:szCs w:val="24"/>
          <w:lang w:val="it-IT"/>
        </w:rPr>
        <w:tab/>
      </w:r>
    </w:p>
    <w:p w:rsidR="00274535" w:rsidRPr="0063686C" w:rsidRDefault="00274535">
      <w:pPr>
        <w:pStyle w:val="Text"/>
        <w:rPr>
          <w:rFonts w:ascii="Source Serif Pro" w:eastAsia="Source Serif Pro" w:hAnsi="Source Serif Pro" w:cs="Source Serif Pro"/>
          <w:sz w:val="24"/>
          <w:szCs w:val="24"/>
          <w:lang w:val="en-US"/>
        </w:rPr>
      </w:pPr>
    </w:p>
    <w:p w:rsidR="00274535" w:rsidRPr="0063686C" w:rsidRDefault="00000000">
      <w:pPr>
        <w:pStyle w:val="Text"/>
        <w:rPr>
          <w:rFonts w:ascii="Source Serif Pro" w:eastAsia="Source Serif Pro" w:hAnsi="Source Serif Pro" w:cs="Source Serif Pro"/>
          <w:sz w:val="28"/>
          <w:szCs w:val="28"/>
          <w:lang w:val="en-US"/>
        </w:rPr>
      </w:pPr>
      <w:r w:rsidRPr="0063686C">
        <w:rPr>
          <w:rFonts w:ascii="Source Serif Pro" w:hAnsi="Source Serif Pro"/>
          <w:sz w:val="28"/>
          <w:szCs w:val="28"/>
          <w:lang w:val="en-US"/>
        </w:rPr>
        <w:t>Reviews</w:t>
      </w:r>
    </w:p>
    <w:p w:rsidR="00274535" w:rsidRPr="0063686C" w:rsidRDefault="00274535">
      <w:pPr>
        <w:pStyle w:val="Text"/>
        <w:rPr>
          <w:rFonts w:ascii="Source Serif Pro" w:eastAsia="Source Serif Pro" w:hAnsi="Source Serif Pro" w:cs="Source Serif Pro"/>
          <w:sz w:val="28"/>
          <w:szCs w:val="28"/>
          <w:lang w:val="en-US"/>
        </w:rPr>
      </w:pPr>
    </w:p>
    <w:p w:rsidR="00274535" w:rsidRPr="0063686C" w:rsidRDefault="00000000">
      <w:pPr>
        <w:pStyle w:val="Text"/>
        <w:rPr>
          <w:rFonts w:ascii="Source Serif Pro Italic" w:eastAsia="Source Serif Pro Italic" w:hAnsi="Source Serif Pro Italic" w:cs="Source Serif Pro Italic"/>
          <w:sz w:val="24"/>
          <w:szCs w:val="24"/>
          <w:lang w:val="en-US"/>
        </w:rPr>
      </w:pPr>
      <w:r w:rsidRPr="0063686C">
        <w:rPr>
          <w:rFonts w:ascii="Source Serif Pro" w:hAnsi="Source Serif Pro"/>
          <w:sz w:val="24"/>
          <w:szCs w:val="24"/>
          <w:lang w:val="en-US"/>
        </w:rPr>
        <w:t xml:space="preserve">Liedke, H. Review of Patrick </w:t>
      </w:r>
      <w:proofErr w:type="spellStart"/>
      <w:r w:rsidRPr="0063686C">
        <w:rPr>
          <w:rFonts w:ascii="Source Serif Pro" w:hAnsi="Source Serif Pro"/>
          <w:sz w:val="24"/>
          <w:szCs w:val="24"/>
          <w:lang w:val="en-US"/>
        </w:rPr>
        <w:t>Fessenbecker’s</w:t>
      </w:r>
      <w:proofErr w:type="spellEnd"/>
      <w:r w:rsidRPr="0063686C">
        <w:rPr>
          <w:rFonts w:ascii="Source Serif Pro" w:hAnsi="Source Serif Pro"/>
          <w:sz w:val="24"/>
          <w:szCs w:val="24"/>
          <w:lang w:val="en-US"/>
        </w:rPr>
        <w:t xml:space="preserve"> </w:t>
      </w:r>
      <w:r w:rsidRPr="0063686C">
        <w:rPr>
          <w:rFonts w:ascii="Source Serif Pro Italic" w:hAnsi="Source Serif Pro Italic"/>
          <w:sz w:val="24"/>
          <w:szCs w:val="24"/>
          <w:lang w:val="en-US"/>
        </w:rPr>
        <w:t xml:space="preserve">Reading Ideas in Victorian Literature: Literary </w:t>
      </w:r>
    </w:p>
    <w:p w:rsidR="00274535" w:rsidRPr="0063686C" w:rsidRDefault="00000000">
      <w:pPr>
        <w:pStyle w:val="Text"/>
        <w:rPr>
          <w:rFonts w:ascii="Source Serif Pro" w:eastAsia="Source Serif Pro" w:hAnsi="Source Serif Pro" w:cs="Source Serif Pro"/>
          <w:sz w:val="24"/>
          <w:szCs w:val="24"/>
          <w:lang w:val="en-US"/>
        </w:rPr>
      </w:pPr>
      <w:r w:rsidRPr="0063686C">
        <w:rPr>
          <w:rFonts w:ascii="Source Serif Pro Italic" w:eastAsia="Source Serif Pro Italic" w:hAnsi="Source Serif Pro Italic" w:cs="Source Serif Pro Italic"/>
          <w:sz w:val="24"/>
          <w:szCs w:val="24"/>
          <w:lang w:val="en-US"/>
        </w:rPr>
        <w:lastRenderedPageBreak/>
        <w:tab/>
        <w:t>Content as Artistic Experience</w:t>
      </w:r>
      <w:r w:rsidRPr="0063686C">
        <w:rPr>
          <w:rFonts w:ascii="Source Serif Pro" w:hAnsi="Source Serif Pro"/>
          <w:sz w:val="24"/>
          <w:szCs w:val="24"/>
          <w:lang w:val="en-US"/>
        </w:rPr>
        <w:t xml:space="preserve">. </w:t>
      </w:r>
      <w:r w:rsidRPr="0063686C">
        <w:rPr>
          <w:rFonts w:ascii="Source Serif Pro Italic" w:hAnsi="Source Serif Pro Italic"/>
          <w:sz w:val="24"/>
          <w:szCs w:val="24"/>
          <w:lang w:val="en-US"/>
        </w:rPr>
        <w:t xml:space="preserve">BAVS Newsletter </w:t>
      </w:r>
      <w:r w:rsidRPr="0063686C">
        <w:rPr>
          <w:rFonts w:ascii="Source Serif Pro" w:hAnsi="Source Serif Pro"/>
          <w:sz w:val="24"/>
          <w:szCs w:val="24"/>
          <w:lang w:val="en-US"/>
        </w:rPr>
        <w:t>22.2 (2022): 14-15.</w:t>
      </w:r>
    </w:p>
    <w:p w:rsidR="00274535" w:rsidRPr="0063686C" w:rsidRDefault="00000000">
      <w:pPr>
        <w:pStyle w:val="Text"/>
        <w:rPr>
          <w:rFonts w:ascii="Source Serif Pro" w:eastAsia="Source Serif Pro" w:hAnsi="Source Serif Pro" w:cs="Source Serif Pro"/>
          <w:sz w:val="24"/>
          <w:szCs w:val="24"/>
          <w:lang w:val="en-US"/>
        </w:rPr>
      </w:pPr>
      <w:r>
        <w:rPr>
          <w:rFonts w:ascii="Source Serif Pro" w:hAnsi="Source Serif Pro"/>
          <w:sz w:val="24"/>
          <w:szCs w:val="24"/>
          <w:lang w:val="en-US"/>
        </w:rPr>
        <w:t xml:space="preserve">Liedke, H. Review of </w:t>
      </w:r>
      <w:r>
        <w:rPr>
          <w:rFonts w:ascii="Source Serif Pro Italic" w:hAnsi="Source Serif Pro Italic"/>
          <w:sz w:val="24"/>
          <w:szCs w:val="24"/>
          <w:lang w:val="en-US"/>
        </w:rPr>
        <w:t>Anthony and Cleopatra</w:t>
      </w:r>
      <w:r>
        <w:rPr>
          <w:rFonts w:ascii="Source Serif Pro" w:hAnsi="Source Serif Pro"/>
          <w:sz w:val="24"/>
          <w:szCs w:val="24"/>
          <w:lang w:val="en-US"/>
        </w:rPr>
        <w:t xml:space="preserve"> (NT At Home). </w:t>
      </w:r>
      <w:r>
        <w:rPr>
          <w:rFonts w:ascii="Source Serif Pro Italic" w:hAnsi="Source Serif Pro Italic"/>
          <w:sz w:val="24"/>
          <w:szCs w:val="24"/>
          <w:lang w:val="en-US"/>
        </w:rPr>
        <w:t>Shakespeare Bulletin</w:t>
      </w:r>
      <w:r w:rsidRPr="0063686C">
        <w:rPr>
          <w:rFonts w:ascii="Source Serif Pro" w:hAnsi="Source Serif Pro"/>
          <w:sz w:val="24"/>
          <w:szCs w:val="24"/>
          <w:lang w:val="en-US"/>
        </w:rPr>
        <w:t xml:space="preserve"> 39.1 (2021):</w:t>
      </w:r>
    </w:p>
    <w:p w:rsidR="00274535" w:rsidRPr="0063686C" w:rsidRDefault="00000000">
      <w:pPr>
        <w:pStyle w:val="Text"/>
        <w:rPr>
          <w:rFonts w:ascii="Source Serif Pro" w:eastAsia="Source Serif Pro" w:hAnsi="Source Serif Pro" w:cs="Source Serif Pro"/>
          <w:sz w:val="24"/>
          <w:szCs w:val="24"/>
          <w:lang w:val="en-US"/>
        </w:rPr>
      </w:pPr>
      <w:r w:rsidRPr="0063686C">
        <w:rPr>
          <w:rFonts w:ascii="Source Serif Pro" w:eastAsia="Source Serif Pro" w:hAnsi="Source Serif Pro" w:cs="Source Serif Pro"/>
          <w:sz w:val="24"/>
          <w:szCs w:val="24"/>
          <w:lang w:val="en-US"/>
        </w:rPr>
        <w:tab/>
        <w:t>151-155.</w:t>
      </w:r>
    </w:p>
    <w:p w:rsidR="00274535" w:rsidRPr="0063686C" w:rsidRDefault="00000000">
      <w:pPr>
        <w:pStyle w:val="Text"/>
        <w:rPr>
          <w:rFonts w:ascii="Source Serif Pro Italic" w:eastAsia="Source Serif Pro Italic" w:hAnsi="Source Serif Pro Italic" w:cs="Source Serif Pro Italic"/>
          <w:sz w:val="24"/>
          <w:szCs w:val="24"/>
          <w:lang w:val="en-US"/>
        </w:rPr>
      </w:pPr>
      <w:r w:rsidRPr="0063686C">
        <w:rPr>
          <w:rFonts w:ascii="Source Serif Pro" w:hAnsi="Source Serif Pro"/>
          <w:sz w:val="24"/>
          <w:szCs w:val="24"/>
          <w:lang w:val="en-US"/>
        </w:rPr>
        <w:t xml:space="preserve">Liedke, H. Review of Marisa Palacios Knox’s </w:t>
      </w:r>
      <w:r w:rsidRPr="0063686C">
        <w:rPr>
          <w:rFonts w:ascii="Source Serif Pro Italic" w:hAnsi="Source Serif Pro Italic"/>
          <w:sz w:val="24"/>
          <w:szCs w:val="24"/>
          <w:lang w:val="en-US"/>
        </w:rPr>
        <w:t xml:space="preserve">Victorian Women and Wayward Reading: Crises </w:t>
      </w:r>
    </w:p>
    <w:p w:rsidR="00274535" w:rsidRPr="0063686C" w:rsidRDefault="00000000">
      <w:pPr>
        <w:pStyle w:val="Text"/>
        <w:rPr>
          <w:rFonts w:ascii="Source Serif Pro" w:eastAsia="Source Serif Pro" w:hAnsi="Source Serif Pro" w:cs="Source Serif Pro"/>
          <w:sz w:val="24"/>
          <w:szCs w:val="24"/>
          <w:lang w:val="en-US"/>
        </w:rPr>
      </w:pPr>
      <w:r w:rsidRPr="0063686C">
        <w:rPr>
          <w:rFonts w:ascii="Source Serif Pro Italic" w:eastAsia="Source Serif Pro Italic" w:hAnsi="Source Serif Pro Italic" w:cs="Source Serif Pro Italic"/>
          <w:sz w:val="24"/>
          <w:szCs w:val="24"/>
          <w:lang w:val="en-US"/>
        </w:rPr>
        <w:tab/>
        <w:t>of Identification</w:t>
      </w:r>
      <w:r w:rsidRPr="0063686C">
        <w:rPr>
          <w:rFonts w:ascii="Source Serif Pro" w:hAnsi="Source Serif Pro"/>
          <w:sz w:val="24"/>
          <w:szCs w:val="24"/>
          <w:lang w:val="en-US"/>
        </w:rPr>
        <w:t xml:space="preserve">. </w:t>
      </w:r>
      <w:r w:rsidRPr="0063686C">
        <w:rPr>
          <w:rFonts w:ascii="Source Serif Pro Italic" w:hAnsi="Source Serif Pro Italic"/>
          <w:sz w:val="24"/>
          <w:szCs w:val="24"/>
          <w:lang w:val="en-US"/>
        </w:rPr>
        <w:t>Symbolism. An International Annual of Critical Aesthetics</w:t>
      </w:r>
      <w:r w:rsidRPr="0063686C">
        <w:rPr>
          <w:rFonts w:ascii="Source Serif Pro" w:hAnsi="Source Serif Pro"/>
          <w:sz w:val="24"/>
          <w:szCs w:val="24"/>
          <w:lang w:val="en-US"/>
        </w:rPr>
        <w:t xml:space="preserve"> 21 (2021): </w:t>
      </w:r>
    </w:p>
    <w:p w:rsidR="00274535" w:rsidRPr="0063686C" w:rsidRDefault="00000000">
      <w:pPr>
        <w:pStyle w:val="Text"/>
        <w:rPr>
          <w:rFonts w:ascii="Source Serif Pro" w:eastAsia="Source Serif Pro" w:hAnsi="Source Serif Pro" w:cs="Source Serif Pro"/>
          <w:sz w:val="24"/>
          <w:szCs w:val="24"/>
          <w:lang w:val="en-US"/>
        </w:rPr>
      </w:pPr>
      <w:r w:rsidRPr="0063686C">
        <w:rPr>
          <w:rFonts w:ascii="Source Serif Pro" w:eastAsia="Source Serif Pro" w:hAnsi="Source Serif Pro" w:cs="Source Serif Pro"/>
          <w:sz w:val="24"/>
          <w:szCs w:val="24"/>
          <w:lang w:val="en-US"/>
        </w:rPr>
        <w:tab/>
        <w:t>281-285.</w:t>
      </w:r>
    </w:p>
    <w:p w:rsidR="00274535" w:rsidRPr="0063686C" w:rsidRDefault="00000000">
      <w:pPr>
        <w:pStyle w:val="Text"/>
        <w:rPr>
          <w:rFonts w:ascii="Source Serif Pro Italic" w:eastAsia="Source Serif Pro Italic" w:hAnsi="Source Serif Pro Italic" w:cs="Source Serif Pro Italic"/>
          <w:sz w:val="24"/>
          <w:szCs w:val="24"/>
          <w:lang w:val="en-US"/>
        </w:rPr>
      </w:pPr>
      <w:r w:rsidRPr="0063686C">
        <w:rPr>
          <w:rFonts w:ascii="Source Serif Pro" w:hAnsi="Source Serif Pro"/>
          <w:sz w:val="24"/>
          <w:szCs w:val="24"/>
          <w:lang w:val="en-US"/>
        </w:rPr>
        <w:t xml:space="preserve">Liedke, H. Review of Stephanie E. Pitts’ and Sarah M. Price’s </w:t>
      </w:r>
      <w:r w:rsidRPr="0063686C">
        <w:rPr>
          <w:rFonts w:ascii="Source Serif Pro Italic" w:hAnsi="Source Serif Pro Italic"/>
          <w:sz w:val="24"/>
          <w:szCs w:val="24"/>
          <w:lang w:val="en-US"/>
        </w:rPr>
        <w:t xml:space="preserve">Understanding Audience </w:t>
      </w:r>
    </w:p>
    <w:p w:rsidR="00274535" w:rsidRPr="0063686C" w:rsidRDefault="00000000">
      <w:pPr>
        <w:pStyle w:val="Text"/>
        <w:rPr>
          <w:rFonts w:ascii="Source Serif Pro Italic" w:eastAsia="Source Serif Pro Italic" w:hAnsi="Source Serif Pro Italic" w:cs="Source Serif Pro Italic"/>
          <w:sz w:val="24"/>
          <w:szCs w:val="24"/>
          <w:lang w:val="en-US"/>
        </w:rPr>
      </w:pPr>
      <w:r w:rsidRPr="0063686C">
        <w:rPr>
          <w:rFonts w:ascii="Source Serif Pro Italic" w:eastAsia="Source Serif Pro Italic" w:hAnsi="Source Serif Pro Italic" w:cs="Source Serif Pro Italic"/>
          <w:sz w:val="24"/>
          <w:szCs w:val="24"/>
          <w:lang w:val="en-US"/>
        </w:rPr>
        <w:tab/>
        <w:t xml:space="preserve">Engagement in the Contemporary Arts. International Journal of Performance Arts and </w:t>
      </w:r>
    </w:p>
    <w:p w:rsidR="00274535" w:rsidRPr="0063686C" w:rsidRDefault="00000000">
      <w:pPr>
        <w:pStyle w:val="Text"/>
        <w:rPr>
          <w:rFonts w:ascii="Source Serif Pro" w:eastAsia="Source Serif Pro" w:hAnsi="Source Serif Pro" w:cs="Source Serif Pro"/>
          <w:sz w:val="24"/>
          <w:szCs w:val="24"/>
          <w:lang w:val="en-US"/>
        </w:rPr>
      </w:pPr>
      <w:r w:rsidRPr="0063686C">
        <w:rPr>
          <w:rFonts w:ascii="Source Serif Pro Italic" w:eastAsia="Source Serif Pro Italic" w:hAnsi="Source Serif Pro Italic" w:cs="Source Serif Pro Italic"/>
          <w:sz w:val="24"/>
          <w:szCs w:val="24"/>
          <w:lang w:val="en-US"/>
        </w:rPr>
        <w:tab/>
        <w:t>Digital Media</w:t>
      </w:r>
      <w:r w:rsidRPr="0063686C">
        <w:rPr>
          <w:rFonts w:ascii="Source Serif Pro" w:hAnsi="Source Serif Pro"/>
          <w:sz w:val="24"/>
          <w:szCs w:val="24"/>
          <w:lang w:val="en-US"/>
        </w:rPr>
        <w:t xml:space="preserve"> (September 2021): 1-2.</w:t>
      </w:r>
    </w:p>
    <w:p w:rsidR="00274535" w:rsidRPr="0063686C" w:rsidRDefault="00000000">
      <w:pPr>
        <w:pStyle w:val="Text"/>
        <w:rPr>
          <w:rFonts w:ascii="Source Serif Pro" w:eastAsia="Source Serif Pro" w:hAnsi="Source Serif Pro" w:cs="Source Serif Pro"/>
          <w:sz w:val="24"/>
          <w:szCs w:val="24"/>
          <w:lang w:val="en-US"/>
        </w:rPr>
      </w:pPr>
      <w:r w:rsidRPr="0063686C">
        <w:rPr>
          <w:rFonts w:ascii="Source Serif Pro" w:hAnsi="Source Serif Pro"/>
          <w:sz w:val="24"/>
          <w:szCs w:val="24"/>
          <w:lang w:val="en-US"/>
        </w:rPr>
        <w:t xml:space="preserve">Liedke, H. Review of Split Britches’ </w:t>
      </w:r>
      <w:r w:rsidRPr="0063686C">
        <w:rPr>
          <w:rFonts w:ascii="Source Serif Pro Italic" w:hAnsi="Source Serif Pro Italic"/>
          <w:sz w:val="24"/>
          <w:szCs w:val="24"/>
          <w:lang w:val="en-US"/>
        </w:rPr>
        <w:t xml:space="preserve">Last Gasp (WFH). Theatre Journal </w:t>
      </w:r>
      <w:r w:rsidRPr="0063686C">
        <w:rPr>
          <w:rFonts w:ascii="Source Serif Pro" w:hAnsi="Source Serif Pro"/>
          <w:sz w:val="24"/>
          <w:szCs w:val="24"/>
          <w:lang w:val="en-US"/>
        </w:rPr>
        <w:t>73.2 (2021): 225-227.</w:t>
      </w:r>
    </w:p>
    <w:p w:rsidR="00274535" w:rsidRPr="0063686C" w:rsidRDefault="00000000">
      <w:pPr>
        <w:pStyle w:val="Text"/>
        <w:rPr>
          <w:rFonts w:ascii="Source Serif Pro" w:eastAsia="Source Serif Pro" w:hAnsi="Source Serif Pro" w:cs="Source Serif Pro"/>
          <w:sz w:val="24"/>
          <w:szCs w:val="24"/>
          <w:lang w:val="en-US"/>
        </w:rPr>
      </w:pPr>
      <w:r w:rsidRPr="0063686C">
        <w:rPr>
          <w:rFonts w:ascii="Source Serif Pro" w:hAnsi="Source Serif Pro"/>
          <w:sz w:val="24"/>
          <w:szCs w:val="24"/>
          <w:lang w:val="en-US"/>
        </w:rPr>
        <w:t xml:space="preserve">Liedke, H. Review of </w:t>
      </w:r>
      <w:r w:rsidRPr="0063686C">
        <w:rPr>
          <w:rFonts w:ascii="Source Serif Pro Italic" w:hAnsi="Source Serif Pro Italic"/>
          <w:sz w:val="24"/>
          <w:szCs w:val="24"/>
          <w:lang w:val="en-US"/>
        </w:rPr>
        <w:t xml:space="preserve">Alice - A Virtual Theme Park. Platform </w:t>
      </w:r>
      <w:r w:rsidRPr="0063686C">
        <w:rPr>
          <w:rFonts w:ascii="Source Serif Pro" w:hAnsi="Source Serif Pro"/>
          <w:sz w:val="24"/>
          <w:szCs w:val="24"/>
          <w:lang w:val="en-US"/>
        </w:rPr>
        <w:t>14.1&amp;2 (2020)</w:t>
      </w:r>
      <w:r w:rsidRPr="0063686C">
        <w:rPr>
          <w:rFonts w:ascii="Source Serif Pro Italic" w:hAnsi="Source Serif Pro Italic"/>
          <w:sz w:val="24"/>
          <w:szCs w:val="24"/>
          <w:lang w:val="en-US"/>
        </w:rPr>
        <w:t xml:space="preserve">: </w:t>
      </w:r>
      <w:r w:rsidRPr="0063686C">
        <w:rPr>
          <w:rFonts w:ascii="Source Serif Pro" w:hAnsi="Source Serif Pro"/>
          <w:sz w:val="24"/>
          <w:szCs w:val="24"/>
          <w:lang w:val="en-US"/>
        </w:rPr>
        <w:t>179-182.</w:t>
      </w:r>
    </w:p>
    <w:p w:rsidR="00274535" w:rsidRPr="0063686C" w:rsidRDefault="00000000">
      <w:pPr>
        <w:pStyle w:val="Text"/>
        <w:rPr>
          <w:rFonts w:ascii="Source Serif Pro Italic" w:eastAsia="Source Serif Pro Italic" w:hAnsi="Source Serif Pro Italic" w:cs="Source Serif Pro Italic"/>
          <w:sz w:val="24"/>
          <w:szCs w:val="24"/>
          <w:lang w:val="en-US"/>
        </w:rPr>
      </w:pPr>
      <w:r w:rsidRPr="0063686C">
        <w:rPr>
          <w:rFonts w:ascii="Source Serif Pro" w:hAnsi="Source Serif Pro"/>
          <w:sz w:val="24"/>
          <w:szCs w:val="24"/>
          <w:lang w:val="en-US"/>
        </w:rPr>
        <w:t xml:space="preserve">Liedke, H. Review of Adrian S. </w:t>
      </w:r>
      <w:proofErr w:type="spellStart"/>
      <w:r w:rsidRPr="0063686C">
        <w:rPr>
          <w:rFonts w:ascii="Source Serif Pro" w:hAnsi="Source Serif Pro"/>
          <w:sz w:val="24"/>
          <w:szCs w:val="24"/>
          <w:lang w:val="en-US"/>
        </w:rPr>
        <w:t>Wisnicki’s</w:t>
      </w:r>
      <w:proofErr w:type="spellEnd"/>
      <w:r w:rsidRPr="0063686C">
        <w:rPr>
          <w:rFonts w:ascii="Source Serif Pro" w:hAnsi="Source Serif Pro"/>
          <w:sz w:val="24"/>
          <w:szCs w:val="24"/>
          <w:lang w:val="en-US"/>
        </w:rPr>
        <w:t xml:space="preserve"> </w:t>
      </w:r>
      <w:r w:rsidRPr="0063686C">
        <w:rPr>
          <w:rFonts w:ascii="Source Serif Pro Italic" w:hAnsi="Source Serif Pro Italic"/>
          <w:sz w:val="24"/>
          <w:szCs w:val="24"/>
          <w:lang w:val="en-US"/>
        </w:rPr>
        <w:t xml:space="preserve">Fieldwork of Empire, 1840-1900: Intercultural </w:t>
      </w:r>
    </w:p>
    <w:p w:rsidR="00274535" w:rsidRPr="0063686C" w:rsidRDefault="00000000">
      <w:pPr>
        <w:pStyle w:val="Text"/>
        <w:rPr>
          <w:rFonts w:ascii="Source Serif Pro" w:eastAsia="Source Serif Pro" w:hAnsi="Source Serif Pro" w:cs="Source Serif Pro"/>
          <w:sz w:val="24"/>
          <w:szCs w:val="24"/>
          <w:lang w:val="en-US"/>
        </w:rPr>
      </w:pPr>
      <w:r w:rsidRPr="0063686C">
        <w:rPr>
          <w:rFonts w:ascii="Source Serif Pro Italic" w:eastAsia="Source Serif Pro Italic" w:hAnsi="Source Serif Pro Italic" w:cs="Source Serif Pro Italic"/>
          <w:sz w:val="24"/>
          <w:szCs w:val="24"/>
          <w:lang w:val="en-US"/>
        </w:rPr>
        <w:tab/>
        <w:t>Dynamics in the Production of British Expeditionary Literature.</w:t>
      </w:r>
      <w:r w:rsidRPr="0063686C">
        <w:rPr>
          <w:rFonts w:ascii="Source Serif Pro" w:hAnsi="Source Serif Pro"/>
          <w:sz w:val="24"/>
          <w:szCs w:val="24"/>
          <w:lang w:val="en-US"/>
        </w:rPr>
        <w:t xml:space="preserve"> BAVS Newsletter 20.3 </w:t>
      </w:r>
    </w:p>
    <w:p w:rsidR="00274535" w:rsidRPr="0063686C" w:rsidRDefault="00000000">
      <w:pPr>
        <w:pStyle w:val="Text"/>
        <w:rPr>
          <w:rFonts w:ascii="Source Serif Pro" w:eastAsia="Source Serif Pro" w:hAnsi="Source Serif Pro" w:cs="Source Serif Pro"/>
          <w:sz w:val="24"/>
          <w:szCs w:val="24"/>
          <w:lang w:val="en-US"/>
        </w:rPr>
      </w:pPr>
      <w:r w:rsidRPr="0063686C">
        <w:rPr>
          <w:rFonts w:ascii="Source Serif Pro" w:eastAsia="Source Serif Pro" w:hAnsi="Source Serif Pro" w:cs="Source Serif Pro"/>
          <w:sz w:val="24"/>
          <w:szCs w:val="24"/>
          <w:lang w:val="en-US"/>
        </w:rPr>
        <w:tab/>
        <w:t>(2020): 5-6.</w:t>
      </w:r>
    </w:p>
    <w:p w:rsidR="00274535" w:rsidRPr="0063686C" w:rsidRDefault="00000000">
      <w:pPr>
        <w:pStyle w:val="Text"/>
        <w:rPr>
          <w:rFonts w:ascii="Source Serif Pro" w:eastAsia="Source Serif Pro" w:hAnsi="Source Serif Pro" w:cs="Source Serif Pro"/>
          <w:sz w:val="24"/>
          <w:szCs w:val="24"/>
          <w:lang w:val="en-US"/>
        </w:rPr>
      </w:pPr>
      <w:r w:rsidRPr="0063686C">
        <w:rPr>
          <w:rFonts w:ascii="Source Serif Pro" w:hAnsi="Source Serif Pro"/>
          <w:sz w:val="24"/>
          <w:szCs w:val="24"/>
          <w:lang w:val="en-US"/>
        </w:rPr>
        <w:t xml:space="preserve">Liedke, H. Review of </w:t>
      </w:r>
      <w:r w:rsidRPr="0063686C">
        <w:rPr>
          <w:rFonts w:ascii="Source Serif Pro Italic" w:hAnsi="Source Serif Pro Italic"/>
          <w:sz w:val="24"/>
          <w:szCs w:val="24"/>
          <w:lang w:val="en-US"/>
        </w:rPr>
        <w:t>The Tempest</w:t>
      </w:r>
      <w:r w:rsidRPr="0063686C">
        <w:rPr>
          <w:rFonts w:ascii="Source Serif Pro" w:hAnsi="Source Serif Pro"/>
          <w:sz w:val="24"/>
          <w:szCs w:val="24"/>
          <w:lang w:val="en-US"/>
        </w:rPr>
        <w:t xml:space="preserve"> (Creation Theatre). </w:t>
      </w:r>
      <w:r w:rsidRPr="0063686C">
        <w:rPr>
          <w:rFonts w:ascii="Source Serif Pro Italic" w:hAnsi="Source Serif Pro Italic"/>
          <w:sz w:val="24"/>
          <w:szCs w:val="24"/>
          <w:lang w:val="en-US"/>
        </w:rPr>
        <w:t>Miranda</w:t>
      </w:r>
      <w:r w:rsidRPr="0063686C">
        <w:rPr>
          <w:rFonts w:ascii="Source Serif Pro" w:hAnsi="Source Serif Pro"/>
          <w:sz w:val="24"/>
          <w:szCs w:val="24"/>
          <w:lang w:val="en-US"/>
        </w:rPr>
        <w:t xml:space="preserve"> (Oct. 2020): http://</w:t>
      </w:r>
    </w:p>
    <w:p w:rsidR="00274535" w:rsidRPr="0063686C" w:rsidRDefault="00000000">
      <w:pPr>
        <w:pStyle w:val="Text"/>
        <w:rPr>
          <w:rFonts w:ascii="Source Serif Pro" w:eastAsia="Source Serif Pro" w:hAnsi="Source Serif Pro" w:cs="Source Serif Pro"/>
          <w:sz w:val="24"/>
          <w:szCs w:val="24"/>
          <w:lang w:val="en-US"/>
        </w:rPr>
      </w:pPr>
      <w:r w:rsidRPr="0063686C">
        <w:rPr>
          <w:rFonts w:ascii="Source Serif Pro" w:eastAsia="Source Serif Pro" w:hAnsi="Source Serif Pro" w:cs="Source Serif Pro"/>
          <w:sz w:val="24"/>
          <w:szCs w:val="24"/>
          <w:lang w:val="en-US"/>
        </w:rPr>
        <w:tab/>
      </w:r>
      <w:r>
        <w:rPr>
          <w:rFonts w:ascii="Source Serif Pro" w:hAnsi="Source Serif Pro"/>
          <w:sz w:val="24"/>
          <w:szCs w:val="24"/>
          <w:lang w:val="en-US"/>
        </w:rPr>
        <w:t>journals.openedition.org/</w:t>
      </w:r>
      <w:proofErr w:type="spellStart"/>
      <w:r>
        <w:rPr>
          <w:rFonts w:ascii="Source Serif Pro" w:hAnsi="Source Serif Pro"/>
          <w:sz w:val="24"/>
          <w:szCs w:val="24"/>
          <w:lang w:val="en-US"/>
        </w:rPr>
        <w:t>miranda</w:t>
      </w:r>
      <w:proofErr w:type="spellEnd"/>
      <w:r>
        <w:rPr>
          <w:rFonts w:ascii="Source Serif Pro" w:hAnsi="Source Serif Pro"/>
          <w:sz w:val="24"/>
          <w:szCs w:val="24"/>
          <w:lang w:val="en-US"/>
        </w:rPr>
        <w:t>/28323</w:t>
      </w:r>
    </w:p>
    <w:p w:rsidR="00274535" w:rsidRPr="0063686C" w:rsidRDefault="00000000">
      <w:pPr>
        <w:pStyle w:val="Text"/>
        <w:rPr>
          <w:rFonts w:ascii="Source Serif Pro Italic" w:eastAsia="Source Serif Pro Italic" w:hAnsi="Source Serif Pro Italic" w:cs="Source Serif Pro Italic"/>
          <w:sz w:val="24"/>
          <w:szCs w:val="24"/>
          <w:lang w:val="en-US"/>
        </w:rPr>
      </w:pPr>
      <w:r w:rsidRPr="0063686C">
        <w:rPr>
          <w:rFonts w:ascii="Source Serif Pro" w:hAnsi="Source Serif Pro"/>
          <w:sz w:val="24"/>
          <w:szCs w:val="24"/>
          <w:lang w:val="en-US"/>
        </w:rPr>
        <w:t xml:space="preserve">Liedke, H. Review of Anna Blackwell’s </w:t>
      </w:r>
      <w:r w:rsidRPr="0063686C">
        <w:rPr>
          <w:rFonts w:ascii="Source Serif Pro Italic" w:hAnsi="Source Serif Pro Italic"/>
          <w:sz w:val="24"/>
          <w:szCs w:val="24"/>
          <w:lang w:val="en-US"/>
        </w:rPr>
        <w:t xml:space="preserve">Shakespearean Celebrity in the Digital Age: Fan </w:t>
      </w:r>
    </w:p>
    <w:p w:rsidR="00274535" w:rsidRPr="0063686C" w:rsidRDefault="00000000">
      <w:pPr>
        <w:pStyle w:val="Text"/>
        <w:rPr>
          <w:rFonts w:ascii="Source Serif Pro" w:eastAsia="Source Serif Pro" w:hAnsi="Source Serif Pro" w:cs="Source Serif Pro"/>
          <w:sz w:val="24"/>
          <w:szCs w:val="24"/>
          <w:lang w:val="en-US"/>
        </w:rPr>
      </w:pPr>
      <w:r w:rsidRPr="0063686C">
        <w:rPr>
          <w:rFonts w:ascii="Source Serif Pro Italic" w:eastAsia="Source Serif Pro Italic" w:hAnsi="Source Serif Pro Italic" w:cs="Source Serif Pro Italic"/>
          <w:sz w:val="24"/>
          <w:szCs w:val="24"/>
          <w:lang w:val="en-US"/>
        </w:rPr>
        <w:tab/>
        <w:t xml:space="preserve">Cultures and Remediation. </w:t>
      </w:r>
      <w:r w:rsidRPr="0063686C">
        <w:rPr>
          <w:rFonts w:ascii="Source Serif Pro" w:hAnsi="Source Serif Pro"/>
          <w:sz w:val="24"/>
          <w:szCs w:val="24"/>
          <w:lang w:val="en-US"/>
        </w:rPr>
        <w:t>ZAA 68.1 (2020): 96-99.</w:t>
      </w:r>
    </w:p>
    <w:p w:rsidR="00274535" w:rsidRPr="0063686C" w:rsidRDefault="00000000">
      <w:pPr>
        <w:pStyle w:val="Text"/>
        <w:rPr>
          <w:rFonts w:ascii="Source Serif Pro Italic" w:eastAsia="Source Serif Pro Italic" w:hAnsi="Source Serif Pro Italic" w:cs="Source Serif Pro Italic"/>
          <w:sz w:val="24"/>
          <w:szCs w:val="24"/>
          <w:lang w:val="en-US"/>
        </w:rPr>
      </w:pPr>
      <w:r w:rsidRPr="0063686C">
        <w:rPr>
          <w:rFonts w:ascii="Source Serif Pro" w:hAnsi="Source Serif Pro"/>
          <w:sz w:val="24"/>
          <w:szCs w:val="24"/>
          <w:lang w:val="en-US"/>
        </w:rPr>
        <w:t xml:space="preserve">Liedke, H. Review of Matthew Ingleby’s </w:t>
      </w:r>
      <w:r w:rsidRPr="0063686C">
        <w:rPr>
          <w:rFonts w:ascii="Source Serif Pro Italic" w:hAnsi="Source Serif Pro Italic"/>
          <w:sz w:val="24"/>
          <w:szCs w:val="24"/>
          <w:lang w:val="en-US"/>
        </w:rPr>
        <w:t xml:space="preserve">Nineteenth-Century Fiction and the Production of </w:t>
      </w:r>
    </w:p>
    <w:p w:rsidR="00274535" w:rsidRPr="0063686C" w:rsidRDefault="00000000">
      <w:pPr>
        <w:pStyle w:val="Text"/>
        <w:rPr>
          <w:rFonts w:ascii="Source Serif Pro" w:eastAsia="Source Serif Pro" w:hAnsi="Source Serif Pro" w:cs="Source Serif Pro"/>
          <w:sz w:val="24"/>
          <w:szCs w:val="24"/>
          <w:lang w:val="en-US"/>
        </w:rPr>
      </w:pPr>
      <w:r w:rsidRPr="0063686C">
        <w:rPr>
          <w:rFonts w:ascii="Source Serif Pro Italic" w:eastAsia="Source Serif Pro Italic" w:hAnsi="Source Serif Pro Italic" w:cs="Source Serif Pro Italic"/>
          <w:sz w:val="24"/>
          <w:szCs w:val="24"/>
          <w:lang w:val="en-US"/>
        </w:rPr>
        <w:tab/>
        <w:t>Bloomsbury: Novel Grounds. BAVS Newsletter</w:t>
      </w:r>
      <w:r w:rsidRPr="0063686C">
        <w:rPr>
          <w:rFonts w:ascii="Source Serif Pro" w:hAnsi="Source Serif Pro"/>
          <w:sz w:val="24"/>
          <w:szCs w:val="24"/>
          <w:lang w:val="en-US"/>
        </w:rPr>
        <w:t xml:space="preserve"> 19.3 (2019): 2-3</w:t>
      </w:r>
      <w:r w:rsidRPr="0063686C">
        <w:rPr>
          <w:rFonts w:ascii="Source Serif Pro" w:eastAsia="Source Serif Pro" w:hAnsi="Source Serif Pro" w:cs="Source Serif Pro"/>
          <w:sz w:val="24"/>
          <w:szCs w:val="24"/>
          <w:lang w:val="en-US"/>
        </w:rPr>
        <w:tab/>
      </w:r>
    </w:p>
    <w:p w:rsidR="00274535" w:rsidRDefault="00000000">
      <w:pPr>
        <w:pStyle w:val="Text"/>
        <w:rPr>
          <w:rFonts w:ascii="Source Serif Pro" w:eastAsia="Source Serif Pro" w:hAnsi="Source Serif Pro" w:cs="Source Serif Pro"/>
          <w:sz w:val="24"/>
          <w:szCs w:val="24"/>
        </w:rPr>
      </w:pPr>
      <w:r>
        <w:rPr>
          <w:rFonts w:ascii="Source Serif Pro" w:hAnsi="Source Serif Pro"/>
          <w:sz w:val="24"/>
          <w:szCs w:val="24"/>
        </w:rPr>
        <w:t xml:space="preserve">Liedke, H. </w:t>
      </w:r>
      <w:r>
        <w:rPr>
          <w:rFonts w:ascii="Source Serif Pro" w:hAnsi="Source Serif Pro"/>
          <w:sz w:val="24"/>
          <w:szCs w:val="24"/>
          <w:rtl/>
          <w:lang w:val="ar-SA"/>
        </w:rPr>
        <w:t>“</w:t>
      </w:r>
      <w:r>
        <w:rPr>
          <w:rFonts w:ascii="Source Serif Pro" w:hAnsi="Source Serif Pro"/>
          <w:sz w:val="24"/>
          <w:szCs w:val="24"/>
        </w:rPr>
        <w:t xml:space="preserve">Jim Jarmuschs Paterson (2016) – Dichter der eigenen Angelegenheiten.” </w:t>
      </w:r>
    </w:p>
    <w:p w:rsidR="00274535" w:rsidRDefault="00000000">
      <w:pPr>
        <w:pStyle w:val="Text"/>
        <w:rPr>
          <w:rFonts w:ascii="Source Serif Pro" w:eastAsia="Source Serif Pro" w:hAnsi="Source Serif Pro" w:cs="Source Serif Pro"/>
          <w:sz w:val="24"/>
          <w:szCs w:val="24"/>
        </w:rPr>
      </w:pPr>
      <w:r>
        <w:rPr>
          <w:rFonts w:ascii="Source Serif Pro" w:eastAsia="Source Serif Pro" w:hAnsi="Source Serif Pro" w:cs="Source Serif Pro"/>
          <w:sz w:val="24"/>
          <w:szCs w:val="24"/>
        </w:rPr>
        <w:tab/>
        <w:t>Review</w:t>
      </w:r>
      <w:r>
        <w:rPr>
          <w:rFonts w:ascii="Source Serif Pro" w:hAnsi="Source Serif Pro"/>
          <w:sz w:val="24"/>
          <w:szCs w:val="24"/>
        </w:rPr>
        <w:t xml:space="preserve"> In: </w:t>
      </w:r>
      <w:r>
        <w:rPr>
          <w:rFonts w:ascii="Source Serif Pro Italic" w:hAnsi="Source Serif Pro Italic"/>
          <w:sz w:val="24"/>
          <w:szCs w:val="24"/>
        </w:rPr>
        <w:t>Muße. Ein Magazin</w:t>
      </w:r>
      <w:r>
        <w:rPr>
          <w:rFonts w:ascii="Source Serif Pro" w:hAnsi="Source Serif Pro"/>
          <w:sz w:val="24"/>
          <w:szCs w:val="24"/>
        </w:rPr>
        <w:t xml:space="preserve"> 5 (2017). www.mussemagazin.de.</w:t>
      </w:r>
    </w:p>
    <w:p w:rsidR="00274535" w:rsidRDefault="00000000">
      <w:pPr>
        <w:pStyle w:val="Text"/>
        <w:rPr>
          <w:rFonts w:ascii="Source Serif Pro" w:eastAsia="Source Serif Pro" w:hAnsi="Source Serif Pro" w:cs="Source Serif Pro"/>
          <w:sz w:val="24"/>
          <w:szCs w:val="24"/>
        </w:rPr>
      </w:pPr>
      <w:r>
        <w:rPr>
          <w:rFonts w:ascii="Source Serif Pro" w:hAnsi="Source Serif Pro"/>
          <w:sz w:val="24"/>
          <w:szCs w:val="24"/>
        </w:rPr>
        <w:t xml:space="preserve">Liedke, H. </w:t>
      </w:r>
      <w:r>
        <w:rPr>
          <w:rFonts w:ascii="Source Serif Pro" w:hAnsi="Source Serif Pro"/>
          <w:sz w:val="24"/>
          <w:szCs w:val="24"/>
          <w:rtl/>
          <w:lang w:val="ar-SA"/>
        </w:rPr>
        <w:t>“</w:t>
      </w:r>
      <w:r>
        <w:rPr>
          <w:rFonts w:ascii="Source Serif Pro" w:hAnsi="Source Serif Pro"/>
          <w:sz w:val="24"/>
          <w:szCs w:val="24"/>
        </w:rPr>
        <w:t xml:space="preserve">Ida und Wanda – Und es wurde still.” Review. In: </w:t>
      </w:r>
      <w:r>
        <w:rPr>
          <w:rFonts w:ascii="Source Serif Pro Italic" w:hAnsi="Source Serif Pro Italic"/>
          <w:sz w:val="24"/>
          <w:szCs w:val="24"/>
        </w:rPr>
        <w:t>Muße. Ein Magazin</w:t>
      </w:r>
      <w:r>
        <w:rPr>
          <w:rFonts w:ascii="Source Serif Pro" w:hAnsi="Source Serif Pro"/>
          <w:sz w:val="24"/>
          <w:szCs w:val="24"/>
        </w:rPr>
        <w:t xml:space="preserve"> 2 (2015). </w:t>
      </w:r>
    </w:p>
    <w:p w:rsidR="00274535" w:rsidRDefault="00000000">
      <w:pPr>
        <w:pStyle w:val="Text"/>
        <w:rPr>
          <w:rFonts w:ascii="Source Serif Pro" w:eastAsia="Source Serif Pro" w:hAnsi="Source Serif Pro" w:cs="Source Serif Pro"/>
          <w:sz w:val="24"/>
          <w:szCs w:val="24"/>
        </w:rPr>
      </w:pPr>
      <w:r>
        <w:rPr>
          <w:rFonts w:ascii="Source Serif Pro" w:eastAsia="Source Serif Pro" w:hAnsi="Source Serif Pro" w:cs="Source Serif Pro"/>
          <w:sz w:val="24"/>
          <w:szCs w:val="24"/>
        </w:rPr>
        <w:tab/>
      </w:r>
      <w:r>
        <w:rPr>
          <w:rFonts w:ascii="Source Serif Pro" w:hAnsi="Source Serif Pro"/>
          <w:sz w:val="24"/>
          <w:szCs w:val="24"/>
        </w:rPr>
        <w:t>www.mussemagazin.de.</w:t>
      </w:r>
    </w:p>
    <w:p w:rsidR="00274535" w:rsidRDefault="00000000">
      <w:pPr>
        <w:pStyle w:val="Text"/>
        <w:rPr>
          <w:rFonts w:ascii="Source Serif Pro Italic" w:eastAsia="Source Serif Pro Italic" w:hAnsi="Source Serif Pro Italic" w:cs="Source Serif Pro Italic"/>
          <w:sz w:val="24"/>
          <w:szCs w:val="24"/>
        </w:rPr>
      </w:pPr>
      <w:r>
        <w:rPr>
          <w:rFonts w:ascii="Source Serif Pro" w:hAnsi="Source Serif Pro"/>
          <w:sz w:val="24"/>
          <w:szCs w:val="24"/>
        </w:rPr>
        <w:t xml:space="preserve">Liedke, H. </w:t>
      </w:r>
      <w:r>
        <w:rPr>
          <w:rFonts w:ascii="Source Serif Pro" w:hAnsi="Source Serif Pro"/>
          <w:sz w:val="24"/>
          <w:szCs w:val="24"/>
          <w:rtl/>
          <w:lang w:val="ar-SA"/>
        </w:rPr>
        <w:t>“</w:t>
      </w:r>
      <w:r>
        <w:rPr>
          <w:rFonts w:ascii="Source Serif Pro" w:hAnsi="Source Serif Pro"/>
          <w:sz w:val="24"/>
          <w:szCs w:val="24"/>
        </w:rPr>
        <w:t xml:space="preserve">Der Klang der </w:t>
      </w:r>
      <w:r>
        <w:rPr>
          <w:rFonts w:ascii="Source Serif Pro" w:hAnsi="Source Serif Pro"/>
          <w:sz w:val="24"/>
          <w:szCs w:val="24"/>
          <w:rtl/>
        </w:rPr>
        <w:t>‘</w:t>
      </w:r>
      <w:r>
        <w:rPr>
          <w:rFonts w:ascii="Source Serif Pro" w:hAnsi="Source Serif Pro"/>
          <w:sz w:val="24"/>
          <w:szCs w:val="24"/>
        </w:rPr>
        <w:t>primitiven</w:t>
      </w:r>
      <w:r>
        <w:rPr>
          <w:rFonts w:ascii="Source Serif Pro" w:hAnsi="Source Serif Pro"/>
          <w:sz w:val="24"/>
          <w:szCs w:val="24"/>
          <w:rtl/>
        </w:rPr>
        <w:t xml:space="preserve">’ </w:t>
      </w:r>
      <w:r>
        <w:rPr>
          <w:rFonts w:ascii="Source Serif Pro" w:hAnsi="Source Serif Pro"/>
          <w:sz w:val="24"/>
          <w:szCs w:val="24"/>
        </w:rPr>
        <w:t xml:space="preserve">Muße. Deichkind – Arbeit Nervt.” Review. In: </w:t>
      </w:r>
      <w:proofErr w:type="spellStart"/>
      <w:r>
        <w:rPr>
          <w:rFonts w:ascii="Source Serif Pro Italic" w:hAnsi="Source Serif Pro Italic"/>
          <w:sz w:val="24"/>
          <w:szCs w:val="24"/>
        </w:rPr>
        <w:t>Muß</w:t>
      </w:r>
      <w:proofErr w:type="spellEnd"/>
      <w:r>
        <w:rPr>
          <w:rFonts w:ascii="Source Serif Pro Italic" w:hAnsi="Source Serif Pro Italic"/>
          <w:sz w:val="24"/>
          <w:szCs w:val="24"/>
          <w:lang w:val="it-IT"/>
        </w:rPr>
        <w:t xml:space="preserve">e. </w:t>
      </w:r>
    </w:p>
    <w:p w:rsidR="00274535" w:rsidRDefault="00000000">
      <w:pPr>
        <w:pStyle w:val="Text"/>
        <w:rPr>
          <w:rFonts w:ascii="Source Serif Pro" w:eastAsia="Source Serif Pro" w:hAnsi="Source Serif Pro" w:cs="Source Serif Pro"/>
          <w:sz w:val="24"/>
          <w:szCs w:val="24"/>
        </w:rPr>
      </w:pPr>
      <w:r>
        <w:rPr>
          <w:rFonts w:ascii="Source Serif Pro Italic" w:eastAsia="Source Serif Pro Italic" w:hAnsi="Source Serif Pro Italic" w:cs="Source Serif Pro Italic"/>
          <w:sz w:val="24"/>
          <w:szCs w:val="24"/>
        </w:rPr>
        <w:tab/>
      </w:r>
      <w:r>
        <w:rPr>
          <w:rFonts w:ascii="Source Serif Pro Italic" w:hAnsi="Source Serif Pro Italic"/>
          <w:sz w:val="24"/>
          <w:szCs w:val="24"/>
        </w:rPr>
        <w:t>Ein Magazin</w:t>
      </w:r>
      <w:r>
        <w:rPr>
          <w:rFonts w:ascii="Source Serif Pro" w:hAnsi="Source Serif Pro"/>
          <w:sz w:val="24"/>
          <w:szCs w:val="24"/>
        </w:rPr>
        <w:t xml:space="preserve"> 1 (2015). www.mussemagazin.de.</w:t>
      </w:r>
    </w:p>
    <w:p w:rsidR="00274535" w:rsidRDefault="00000000">
      <w:pPr>
        <w:pStyle w:val="Text"/>
        <w:rPr>
          <w:rFonts w:ascii="Source Serif Pro" w:eastAsia="Source Serif Pro" w:hAnsi="Source Serif Pro" w:cs="Source Serif Pro"/>
          <w:sz w:val="24"/>
          <w:szCs w:val="24"/>
        </w:rPr>
      </w:pPr>
      <w:r>
        <w:rPr>
          <w:rFonts w:ascii="Source Serif Pro" w:eastAsia="Source Serif Pro" w:hAnsi="Source Serif Pro" w:cs="Source Serif Pro"/>
          <w:sz w:val="24"/>
          <w:szCs w:val="24"/>
        </w:rPr>
        <w:tab/>
      </w:r>
    </w:p>
    <w:p w:rsidR="00274535" w:rsidRPr="0063686C" w:rsidRDefault="00000000">
      <w:pPr>
        <w:pStyle w:val="Text"/>
        <w:rPr>
          <w:rFonts w:ascii="Source Serif Pro" w:eastAsia="Source Serif Pro" w:hAnsi="Source Serif Pro" w:cs="Source Serif Pro"/>
          <w:sz w:val="28"/>
          <w:szCs w:val="28"/>
          <w:lang w:val="en-US"/>
        </w:rPr>
      </w:pPr>
      <w:r w:rsidRPr="0063686C">
        <w:rPr>
          <w:rFonts w:ascii="Source Serif Pro" w:hAnsi="Source Serif Pro"/>
          <w:sz w:val="28"/>
          <w:szCs w:val="28"/>
          <w:lang w:val="en-US"/>
        </w:rPr>
        <w:t>Translations/Journalistic Work</w:t>
      </w:r>
    </w:p>
    <w:p w:rsidR="00274535" w:rsidRPr="0063686C" w:rsidRDefault="00274535">
      <w:pPr>
        <w:pStyle w:val="Text"/>
        <w:rPr>
          <w:rFonts w:ascii="Source Serif Pro" w:eastAsia="Source Serif Pro" w:hAnsi="Source Serif Pro" w:cs="Source Serif Pro"/>
          <w:sz w:val="28"/>
          <w:szCs w:val="28"/>
          <w:lang w:val="en-US"/>
        </w:rPr>
      </w:pPr>
    </w:p>
    <w:p w:rsidR="00274535" w:rsidRDefault="00000000">
      <w:pPr>
        <w:pStyle w:val="Text"/>
        <w:rPr>
          <w:rFonts w:ascii="Source Serif Pro" w:eastAsia="Source Serif Pro" w:hAnsi="Source Serif Pro" w:cs="Source Serif Pro"/>
          <w:sz w:val="24"/>
          <w:szCs w:val="24"/>
        </w:rPr>
      </w:pPr>
      <w:r w:rsidRPr="0063686C">
        <w:rPr>
          <w:rFonts w:ascii="Source Serif Pro" w:hAnsi="Source Serif Pro"/>
          <w:sz w:val="24"/>
          <w:szCs w:val="24"/>
          <w:lang w:val="en-US"/>
        </w:rPr>
        <w:t xml:space="preserve">Liedke, H. „Für </w:t>
      </w:r>
      <w:proofErr w:type="spellStart"/>
      <w:r w:rsidRPr="0063686C">
        <w:rPr>
          <w:rFonts w:ascii="Source Serif Pro" w:hAnsi="Source Serif Pro"/>
          <w:sz w:val="24"/>
          <w:szCs w:val="24"/>
          <w:lang w:val="en-US"/>
        </w:rPr>
        <w:t>immer</w:t>
      </w:r>
      <w:proofErr w:type="spellEnd"/>
      <w:r w:rsidRPr="0063686C">
        <w:rPr>
          <w:rFonts w:ascii="Source Serif Pro" w:hAnsi="Source Serif Pro"/>
          <w:sz w:val="24"/>
          <w:szCs w:val="24"/>
          <w:lang w:val="en-US"/>
        </w:rPr>
        <w:t xml:space="preserve"> New </w:t>
      </w:r>
      <w:proofErr w:type="gramStart"/>
      <w:r w:rsidRPr="0063686C">
        <w:rPr>
          <w:rFonts w:ascii="Source Serif Pro" w:hAnsi="Source Serif Pro"/>
          <w:sz w:val="24"/>
          <w:szCs w:val="24"/>
          <w:lang w:val="en-US"/>
        </w:rPr>
        <w:t>Orleans“</w:t>
      </w:r>
      <w:proofErr w:type="gramEnd"/>
      <w:r w:rsidRPr="0063686C">
        <w:rPr>
          <w:rFonts w:ascii="Source Serif Pro" w:hAnsi="Source Serif Pro"/>
          <w:sz w:val="24"/>
          <w:szCs w:val="24"/>
          <w:lang w:val="en-US"/>
        </w:rPr>
        <w:t xml:space="preserve">. </w:t>
      </w:r>
      <w:r>
        <w:rPr>
          <w:rFonts w:ascii="Source Serif Pro" w:hAnsi="Source Serif Pro"/>
          <w:sz w:val="24"/>
          <w:szCs w:val="24"/>
        </w:rPr>
        <w:t xml:space="preserve">Übersetzung eines Textes von David Ramsey aus </w:t>
      </w:r>
    </w:p>
    <w:p w:rsidR="00274535" w:rsidRDefault="00000000">
      <w:pPr>
        <w:pStyle w:val="Text"/>
        <w:rPr>
          <w:rFonts w:ascii="Source Serif Pro" w:eastAsia="Source Serif Pro" w:hAnsi="Source Serif Pro" w:cs="Source Serif Pro"/>
          <w:sz w:val="24"/>
          <w:szCs w:val="24"/>
        </w:rPr>
      </w:pPr>
      <w:r>
        <w:rPr>
          <w:rFonts w:ascii="Source Serif Pro" w:eastAsia="Source Serif Pro" w:hAnsi="Source Serif Pro" w:cs="Source Serif Pro"/>
          <w:sz w:val="24"/>
          <w:szCs w:val="24"/>
        </w:rPr>
        <w:tab/>
        <w:t xml:space="preserve">dem Englischen. </w:t>
      </w:r>
      <w:r>
        <w:rPr>
          <w:rFonts w:ascii="Source Serif Pro Italic" w:hAnsi="Source Serif Pro Italic"/>
          <w:sz w:val="24"/>
          <w:szCs w:val="24"/>
        </w:rPr>
        <w:t>Dreizehn Magazin</w:t>
      </w:r>
      <w:r>
        <w:rPr>
          <w:rFonts w:ascii="Source Serif Pro" w:hAnsi="Source Serif Pro"/>
          <w:sz w:val="24"/>
          <w:szCs w:val="24"/>
        </w:rPr>
        <w:t xml:space="preserve">. </w:t>
      </w:r>
    </w:p>
    <w:p w:rsidR="00274535" w:rsidRDefault="00000000">
      <w:pPr>
        <w:pStyle w:val="Text"/>
        <w:rPr>
          <w:rFonts w:ascii="Source Serif Pro" w:eastAsia="Source Serif Pro" w:hAnsi="Source Serif Pro" w:cs="Source Serif Pro"/>
          <w:sz w:val="24"/>
          <w:szCs w:val="24"/>
        </w:rPr>
      </w:pPr>
      <w:r>
        <w:rPr>
          <w:rFonts w:ascii="Source Serif Pro" w:eastAsia="Source Serif Pro" w:hAnsi="Source Serif Pro" w:cs="Source Serif Pro"/>
          <w:sz w:val="24"/>
          <w:szCs w:val="24"/>
        </w:rPr>
        <w:tab/>
      </w:r>
      <w:hyperlink r:id="rId8" w:history="1">
        <w:r>
          <w:rPr>
            <w:rStyle w:val="Link"/>
            <w:rFonts w:ascii="Source Serif Pro Italic" w:hAnsi="Source Serif Pro Italic"/>
            <w:sz w:val="24"/>
            <w:szCs w:val="24"/>
          </w:rPr>
          <w:t>http://dreizehn-magazin.de/fuer-immer-new-orleans/</w:t>
        </w:r>
      </w:hyperlink>
    </w:p>
    <w:p w:rsidR="00274535" w:rsidRDefault="00000000">
      <w:pPr>
        <w:pStyle w:val="Text"/>
        <w:rPr>
          <w:rFonts w:ascii="Source Serif Pro" w:eastAsia="Source Serif Pro" w:hAnsi="Source Serif Pro" w:cs="Source Serif Pro"/>
          <w:sz w:val="24"/>
          <w:szCs w:val="24"/>
        </w:rPr>
      </w:pPr>
      <w:r>
        <w:rPr>
          <w:rFonts w:ascii="Source Serif Pro" w:hAnsi="Source Serif Pro"/>
          <w:sz w:val="24"/>
          <w:szCs w:val="24"/>
        </w:rPr>
        <w:t xml:space="preserve">Liedke, H. „Blaue Nächte“. Übersetzung eines Textes von Boris </w:t>
      </w:r>
    </w:p>
    <w:p w:rsidR="00274535" w:rsidRDefault="00000000">
      <w:pPr>
        <w:pStyle w:val="Text"/>
        <w:rPr>
          <w:rFonts w:ascii="Source Serif Pro" w:eastAsia="Source Serif Pro" w:hAnsi="Source Serif Pro" w:cs="Source Serif Pro"/>
          <w:sz w:val="24"/>
          <w:szCs w:val="24"/>
        </w:rPr>
      </w:pPr>
      <w:r>
        <w:rPr>
          <w:rFonts w:ascii="Source Serif Pro" w:eastAsia="Source Serif Pro" w:hAnsi="Source Serif Pro" w:cs="Source Serif Pro"/>
          <w:sz w:val="24"/>
          <w:szCs w:val="24"/>
        </w:rPr>
        <w:tab/>
      </w:r>
      <w:proofErr w:type="spellStart"/>
      <w:r>
        <w:rPr>
          <w:rFonts w:ascii="Source Serif Pro" w:eastAsia="Source Serif Pro" w:hAnsi="Source Serif Pro" w:cs="Source Serif Pro"/>
          <w:sz w:val="24"/>
          <w:szCs w:val="24"/>
        </w:rPr>
        <w:t>Kachka</w:t>
      </w:r>
      <w:proofErr w:type="spellEnd"/>
      <w:r>
        <w:rPr>
          <w:rFonts w:ascii="Source Serif Pro" w:eastAsia="Source Serif Pro" w:hAnsi="Source Serif Pro" w:cs="Source Serif Pro"/>
          <w:sz w:val="24"/>
          <w:szCs w:val="24"/>
        </w:rPr>
        <w:t xml:space="preserve"> aus dem Englischen. </w:t>
      </w:r>
      <w:r>
        <w:rPr>
          <w:rFonts w:ascii="Source Serif Pro Italic" w:hAnsi="Source Serif Pro Italic"/>
          <w:sz w:val="24"/>
          <w:szCs w:val="24"/>
        </w:rPr>
        <w:t>Dreizehn Magazin</w:t>
      </w:r>
      <w:r>
        <w:rPr>
          <w:rFonts w:ascii="Source Serif Pro" w:hAnsi="Source Serif Pro"/>
          <w:sz w:val="24"/>
          <w:szCs w:val="24"/>
        </w:rPr>
        <w:t xml:space="preserve">. </w:t>
      </w:r>
    </w:p>
    <w:p w:rsidR="00274535" w:rsidRDefault="00000000">
      <w:pPr>
        <w:pStyle w:val="Text"/>
        <w:rPr>
          <w:rFonts w:ascii="Source Serif Pro" w:eastAsia="Source Serif Pro" w:hAnsi="Source Serif Pro" w:cs="Source Serif Pro"/>
          <w:sz w:val="24"/>
          <w:szCs w:val="24"/>
        </w:rPr>
      </w:pPr>
      <w:r>
        <w:rPr>
          <w:rFonts w:ascii="Source Serif Pro" w:eastAsia="Source Serif Pro" w:hAnsi="Source Serif Pro" w:cs="Source Serif Pro"/>
          <w:sz w:val="24"/>
          <w:szCs w:val="24"/>
        </w:rPr>
        <w:tab/>
      </w:r>
      <w:hyperlink r:id="rId9" w:history="1">
        <w:r>
          <w:rPr>
            <w:rStyle w:val="Link"/>
            <w:rFonts w:ascii="Source Serif Pro Italic" w:hAnsi="Source Serif Pro Italic"/>
            <w:sz w:val="24"/>
            <w:szCs w:val="24"/>
          </w:rPr>
          <w:t>http://dreizehn-magazin.de/blaue-naechte/</w:t>
        </w:r>
      </w:hyperlink>
    </w:p>
    <w:p w:rsidR="00274535" w:rsidRPr="0063686C" w:rsidRDefault="00000000">
      <w:pPr>
        <w:pStyle w:val="Text"/>
        <w:rPr>
          <w:rFonts w:ascii="Source Serif Pro" w:eastAsia="Source Serif Pro" w:hAnsi="Source Serif Pro" w:cs="Source Serif Pro"/>
          <w:sz w:val="24"/>
          <w:szCs w:val="24"/>
          <w:lang w:val="en-US"/>
        </w:rPr>
      </w:pPr>
      <w:r>
        <w:rPr>
          <w:rFonts w:ascii="Source Serif Pro" w:hAnsi="Source Serif Pro"/>
          <w:sz w:val="24"/>
          <w:szCs w:val="24"/>
        </w:rPr>
        <w:t xml:space="preserve">Liedke, H. „Afrikas Geist wurde zertreten.“ </w:t>
      </w:r>
      <w:proofErr w:type="spellStart"/>
      <w:r>
        <w:rPr>
          <w:rFonts w:ascii="Source Serif Pro Italic" w:hAnsi="Source Serif Pro Italic"/>
          <w:sz w:val="24"/>
          <w:szCs w:val="24"/>
          <w:lang w:val="en-US"/>
        </w:rPr>
        <w:t>Theaterformen</w:t>
      </w:r>
      <w:proofErr w:type="spellEnd"/>
      <w:r>
        <w:rPr>
          <w:rFonts w:ascii="Source Serif Pro Italic" w:hAnsi="Source Serif Pro Italic"/>
          <w:sz w:val="24"/>
          <w:szCs w:val="24"/>
          <w:lang w:val="en-US"/>
        </w:rPr>
        <w:t xml:space="preserve"> </w:t>
      </w:r>
      <w:r w:rsidRPr="0063686C">
        <w:rPr>
          <w:rFonts w:ascii="Source Serif Pro Italic" w:hAnsi="Source Serif Pro Italic"/>
          <w:sz w:val="24"/>
          <w:szCs w:val="24"/>
          <w:lang w:val="en-US"/>
        </w:rPr>
        <w:t>- Presence of the Colonial Past</w:t>
      </w:r>
      <w:r w:rsidRPr="0063686C">
        <w:rPr>
          <w:rFonts w:ascii="Source Serif Pro" w:hAnsi="Source Serif Pro"/>
          <w:sz w:val="24"/>
          <w:szCs w:val="24"/>
          <w:lang w:val="en-US"/>
        </w:rPr>
        <w:t xml:space="preserve"> </w:t>
      </w:r>
    </w:p>
    <w:p w:rsidR="00274535" w:rsidRPr="0063686C" w:rsidRDefault="00000000">
      <w:pPr>
        <w:pStyle w:val="Text"/>
        <w:rPr>
          <w:lang w:val="en-US"/>
        </w:rPr>
      </w:pPr>
      <w:r w:rsidRPr="0063686C">
        <w:rPr>
          <w:rFonts w:ascii="Source Serif Pro" w:eastAsia="Source Serif Pro" w:hAnsi="Source Serif Pro" w:cs="Source Serif Pro"/>
          <w:sz w:val="24"/>
          <w:szCs w:val="24"/>
          <w:lang w:val="en-US"/>
        </w:rPr>
        <w:tab/>
        <w:t xml:space="preserve">(2010): </w:t>
      </w:r>
      <w:hyperlink r:id="rId10" w:history="1">
        <w:r w:rsidRPr="0063686C">
          <w:rPr>
            <w:rStyle w:val="Hyperlink1"/>
            <w:rFonts w:ascii="Source Serif Pro Italic" w:hAnsi="Source Serif Pro Italic"/>
            <w:lang w:val="en-US"/>
          </w:rPr>
          <w:t>https://www.theaterformen.de/Theaterformen_2012/pdf/PCP-OnlinePub-deutsch.pdf</w:t>
        </w:r>
      </w:hyperlink>
    </w:p>
    <w:sectPr w:rsidR="00274535" w:rsidRPr="0063686C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6269" w:rsidRDefault="00576269">
      <w:r>
        <w:separator/>
      </w:r>
    </w:p>
  </w:endnote>
  <w:endnote w:type="continuationSeparator" w:id="0">
    <w:p w:rsidR="00576269" w:rsidRDefault="00576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ource Serif Pro">
    <w:panose1 w:val="02040603050405020204"/>
    <w:charset w:val="4D"/>
    <w:family w:val="roman"/>
    <w:pitch w:val="variable"/>
    <w:sig w:usb0="00000007" w:usb1="00000001" w:usb2="00000000" w:usb3="00000000" w:csb0="00000093" w:csb1="00000000"/>
  </w:font>
  <w:font w:name="Source Serif Pro Italic">
    <w:panose1 w:val="02040603050405020204"/>
    <w:charset w:val="00"/>
    <w:family w:val="roman"/>
    <w:pitch w:val="variable"/>
    <w:sig w:usb0="20000287" w:usb1="02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4535" w:rsidRDefault="002745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6269" w:rsidRDefault="00576269">
      <w:r>
        <w:separator/>
      </w:r>
    </w:p>
  </w:footnote>
  <w:footnote w:type="continuationSeparator" w:id="0">
    <w:p w:rsidR="00576269" w:rsidRDefault="00576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4535" w:rsidRDefault="002745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535"/>
    <w:rsid w:val="00274535"/>
    <w:rsid w:val="00576269"/>
    <w:rsid w:val="0063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78577D3"/>
  <w15:docId w15:val="{004DC484-EE5F-6A4E-8D27-F366C51F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GB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i w:val="0"/>
      <w:iCs w:val="0"/>
      <w:u w:val="none"/>
    </w:rPr>
  </w:style>
  <w:style w:type="character" w:customStyle="1" w:styleId="Hyperlink1">
    <w:name w:val="Hyperlink.1"/>
    <w:basedOn w:val="Link"/>
    <w:rPr>
      <w:sz w:val="22"/>
      <w:szCs w:val="22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36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eizehn-magazin.de/fuer-immer-new-orlean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ssemagazin.de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nk.springer.com/book/10.1007/978-3-319-95861-3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theaterformen.de/Theaterformen_2012/pdf/PCP-OnlinePub-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reizehn-magazin.de/blaue-naecht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1083</Words>
  <Characters>6825</Characters>
  <Application>Microsoft Office Word</Application>
  <DocSecurity>0</DocSecurity>
  <Lines>56</Lines>
  <Paragraphs>15</Paragraphs>
  <ScaleCrop>false</ScaleCrop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2022-11-03T12:27:00Z</dcterms:created>
  <dcterms:modified xsi:type="dcterms:W3CDTF">2022-11-03T12:28:00Z</dcterms:modified>
</cp:coreProperties>
</file>