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E394C" w14:textId="584C9D94" w:rsidR="00932D80" w:rsidRPr="005D1DB0" w:rsidRDefault="00302437" w:rsidP="00932D80">
      <w:pPr>
        <w:spacing w:line="360" w:lineRule="auto"/>
        <w:jc w:val="center"/>
        <w:rPr>
          <w:rFonts w:ascii="Helvetica Neue" w:hAnsi="Helvetica Neue"/>
          <w:b/>
          <w:sz w:val="19"/>
          <w:szCs w:val="19"/>
        </w:rPr>
      </w:pPr>
      <w:r w:rsidRPr="005D1DB0">
        <w:rPr>
          <w:rFonts w:ascii="Helvetica Neue" w:hAnsi="Helvetica Neue"/>
          <w:b/>
          <w:sz w:val="19"/>
          <w:szCs w:val="19"/>
        </w:rPr>
        <w:t>Dezentrale</w:t>
      </w:r>
      <w:r w:rsidR="00932D80" w:rsidRPr="005D1DB0">
        <w:rPr>
          <w:rFonts w:ascii="Helvetica Neue" w:hAnsi="Helvetica Neue"/>
          <w:b/>
          <w:sz w:val="19"/>
          <w:szCs w:val="19"/>
        </w:rPr>
        <w:t xml:space="preserve"> QSL-Mittel des Fachbereichs Medizin</w:t>
      </w:r>
      <w:r w:rsidR="00AD6979">
        <w:rPr>
          <w:rFonts w:ascii="Helvetica Neue" w:hAnsi="Helvetica Neue"/>
          <w:b/>
          <w:sz w:val="19"/>
          <w:szCs w:val="19"/>
        </w:rPr>
        <w:t xml:space="preserve"> der JLU</w:t>
      </w:r>
    </w:p>
    <w:p w14:paraId="5C0CD06F" w14:textId="258CE178" w:rsidR="002A4DED" w:rsidRPr="005D1DB0" w:rsidRDefault="00932D80" w:rsidP="00932D80">
      <w:pPr>
        <w:spacing w:line="360" w:lineRule="auto"/>
        <w:jc w:val="center"/>
        <w:rPr>
          <w:rFonts w:ascii="Helvetica Neue" w:hAnsi="Helvetica Neue"/>
          <w:b/>
          <w:sz w:val="19"/>
          <w:szCs w:val="19"/>
        </w:rPr>
      </w:pPr>
      <w:r w:rsidRPr="005D1DB0">
        <w:rPr>
          <w:rFonts w:ascii="Helvetica Neue" w:hAnsi="Helvetica Neue"/>
          <w:b/>
          <w:sz w:val="19"/>
          <w:szCs w:val="19"/>
        </w:rPr>
        <w:t>f</w:t>
      </w:r>
      <w:r w:rsidR="00715289" w:rsidRPr="005D1DB0">
        <w:rPr>
          <w:rFonts w:ascii="Helvetica Neue" w:hAnsi="Helvetica Neue"/>
          <w:b/>
          <w:sz w:val="19"/>
          <w:szCs w:val="19"/>
        </w:rPr>
        <w:t xml:space="preserve">ür </w:t>
      </w:r>
      <w:r w:rsidR="006B1AFA">
        <w:rPr>
          <w:rFonts w:ascii="Helvetica Neue" w:hAnsi="Helvetica Neue"/>
          <w:b/>
          <w:sz w:val="19"/>
          <w:szCs w:val="19"/>
        </w:rPr>
        <w:t>die</w:t>
      </w:r>
      <w:r w:rsidR="00715289" w:rsidRPr="005D1DB0">
        <w:rPr>
          <w:rFonts w:ascii="Helvetica Neue" w:hAnsi="Helvetica Neue"/>
          <w:b/>
          <w:sz w:val="19"/>
          <w:szCs w:val="19"/>
        </w:rPr>
        <w:t xml:space="preserve"> </w:t>
      </w:r>
      <w:r w:rsidR="00AE5430">
        <w:rPr>
          <w:rFonts w:ascii="Helvetica Neue" w:hAnsi="Helvetica Neue"/>
          <w:b/>
          <w:sz w:val="19"/>
          <w:szCs w:val="19"/>
        </w:rPr>
        <w:t xml:space="preserve">kommende </w:t>
      </w:r>
      <w:r w:rsidR="00715289" w:rsidRPr="005D1DB0">
        <w:rPr>
          <w:rFonts w:ascii="Helvetica Neue" w:hAnsi="Helvetica Neue"/>
          <w:b/>
          <w:sz w:val="19"/>
          <w:szCs w:val="19"/>
        </w:rPr>
        <w:t>Förder</w:t>
      </w:r>
      <w:r w:rsidR="006B1AFA">
        <w:rPr>
          <w:rFonts w:ascii="Helvetica Neue" w:hAnsi="Helvetica Neue"/>
          <w:b/>
          <w:sz w:val="19"/>
          <w:szCs w:val="19"/>
        </w:rPr>
        <w:t>periode</w:t>
      </w:r>
      <w:r w:rsidR="00715289" w:rsidRPr="005D1DB0">
        <w:rPr>
          <w:rFonts w:ascii="Helvetica Neue" w:hAnsi="Helvetica Neue"/>
          <w:b/>
          <w:sz w:val="19"/>
          <w:szCs w:val="19"/>
        </w:rPr>
        <w:t xml:space="preserve"> 01.10.201</w:t>
      </w:r>
      <w:r w:rsidR="00FE7D91">
        <w:rPr>
          <w:rFonts w:ascii="Helvetica Neue" w:hAnsi="Helvetica Neue"/>
          <w:b/>
          <w:sz w:val="19"/>
          <w:szCs w:val="19"/>
        </w:rPr>
        <w:t>9</w:t>
      </w:r>
      <w:r w:rsidR="006B1AFA">
        <w:rPr>
          <w:rFonts w:ascii="Helvetica Neue" w:hAnsi="Helvetica Neue"/>
          <w:b/>
          <w:sz w:val="19"/>
          <w:szCs w:val="19"/>
        </w:rPr>
        <w:t xml:space="preserve"> – 3</w:t>
      </w:r>
      <w:r w:rsidR="00940F7A" w:rsidRPr="005D1DB0">
        <w:rPr>
          <w:rFonts w:ascii="Helvetica Neue" w:hAnsi="Helvetica Neue"/>
          <w:b/>
          <w:sz w:val="19"/>
          <w:szCs w:val="19"/>
        </w:rPr>
        <w:t>0</w:t>
      </w:r>
      <w:r w:rsidR="00715289" w:rsidRPr="005D1DB0">
        <w:rPr>
          <w:rFonts w:ascii="Helvetica Neue" w:hAnsi="Helvetica Neue"/>
          <w:b/>
          <w:sz w:val="19"/>
          <w:szCs w:val="19"/>
        </w:rPr>
        <w:t>.09.20</w:t>
      </w:r>
      <w:r w:rsidR="00FE7D91">
        <w:rPr>
          <w:rFonts w:ascii="Helvetica Neue" w:hAnsi="Helvetica Neue"/>
          <w:b/>
          <w:sz w:val="19"/>
          <w:szCs w:val="19"/>
        </w:rPr>
        <w:t>20</w:t>
      </w:r>
    </w:p>
    <w:p w14:paraId="0928F1CE" w14:textId="77777777" w:rsidR="00E70444" w:rsidRPr="005D1DB0" w:rsidRDefault="00E70444" w:rsidP="00E70444">
      <w:pPr>
        <w:spacing w:line="360" w:lineRule="auto"/>
        <w:rPr>
          <w:rFonts w:ascii="Helvetica Neue" w:hAnsi="Helvetica Neue"/>
          <w:sz w:val="19"/>
          <w:szCs w:val="19"/>
        </w:rPr>
      </w:pPr>
    </w:p>
    <w:p w14:paraId="02D13352" w14:textId="061DA774" w:rsidR="00E70444" w:rsidRPr="005D1DB0" w:rsidRDefault="00E70444" w:rsidP="00A97643">
      <w:pPr>
        <w:spacing w:before="360" w:line="360" w:lineRule="auto"/>
        <w:jc w:val="both"/>
        <w:rPr>
          <w:rFonts w:ascii="Helvetica Neue" w:hAnsi="Helvetica Neue"/>
          <w:sz w:val="19"/>
          <w:szCs w:val="19"/>
        </w:rPr>
      </w:pPr>
      <w:r w:rsidRPr="005D1DB0">
        <w:rPr>
          <w:rFonts w:ascii="Helvetica Neue" w:hAnsi="Helvetica Neue"/>
          <w:sz w:val="19"/>
          <w:szCs w:val="19"/>
        </w:rPr>
        <w:t>Bitte beachten Sie folgende Vorgaben</w:t>
      </w:r>
      <w:r w:rsidR="002A3BC8" w:rsidRPr="005D1DB0">
        <w:rPr>
          <w:rFonts w:ascii="Helvetica Neue" w:hAnsi="Helvetica Neue"/>
          <w:sz w:val="19"/>
          <w:szCs w:val="19"/>
        </w:rPr>
        <w:t xml:space="preserve"> und Hinweise</w:t>
      </w:r>
      <w:r w:rsidRPr="005D1DB0">
        <w:rPr>
          <w:rFonts w:ascii="Helvetica Neue" w:hAnsi="Helvetica Neue"/>
          <w:sz w:val="19"/>
          <w:szCs w:val="19"/>
        </w:rPr>
        <w:t>:</w:t>
      </w:r>
    </w:p>
    <w:p w14:paraId="271256CB" w14:textId="0BEE73C5" w:rsidR="00932D80" w:rsidRPr="005D1DB0" w:rsidRDefault="000A4BE7" w:rsidP="00A97643">
      <w:pPr>
        <w:pStyle w:val="Listenabsatz"/>
        <w:numPr>
          <w:ilvl w:val="0"/>
          <w:numId w:val="3"/>
        </w:numPr>
        <w:spacing w:before="360" w:after="120" w:line="360" w:lineRule="auto"/>
        <w:ind w:left="641" w:hanging="357"/>
        <w:jc w:val="both"/>
        <w:rPr>
          <w:rFonts w:ascii="Helvetica Neue" w:hAnsi="Helvetica Neue"/>
          <w:sz w:val="19"/>
          <w:szCs w:val="19"/>
        </w:rPr>
      </w:pPr>
      <w:r>
        <w:rPr>
          <w:rFonts w:ascii="Helvetica Neue" w:hAnsi="Helvetica Neue"/>
          <w:color w:val="FF0000"/>
          <w:sz w:val="19"/>
          <w:szCs w:val="19"/>
        </w:rPr>
        <w:t>Der Zeitraum</w:t>
      </w:r>
      <w:r w:rsidR="007A6C13" w:rsidRPr="007A6C13">
        <w:rPr>
          <w:rFonts w:ascii="Helvetica Neue" w:hAnsi="Helvetica Neue"/>
          <w:color w:val="FF0000"/>
          <w:sz w:val="19"/>
          <w:szCs w:val="19"/>
        </w:rPr>
        <w:t xml:space="preserve"> </w:t>
      </w:r>
      <w:r>
        <w:rPr>
          <w:rFonts w:ascii="Helvetica Neue" w:hAnsi="Helvetica Neue"/>
          <w:color w:val="FF0000"/>
          <w:sz w:val="19"/>
          <w:szCs w:val="19"/>
        </w:rPr>
        <w:t xml:space="preserve">für die </w:t>
      </w:r>
      <w:r w:rsidR="007A6C13" w:rsidRPr="007A6C13">
        <w:rPr>
          <w:rFonts w:ascii="Helvetica Neue" w:hAnsi="Helvetica Neue"/>
          <w:color w:val="FF0000"/>
          <w:sz w:val="19"/>
          <w:szCs w:val="19"/>
        </w:rPr>
        <w:t xml:space="preserve">Abgabe </w:t>
      </w:r>
      <w:r>
        <w:rPr>
          <w:rFonts w:ascii="Helvetica Neue" w:hAnsi="Helvetica Neue"/>
          <w:color w:val="FF0000"/>
          <w:sz w:val="19"/>
          <w:szCs w:val="19"/>
        </w:rPr>
        <w:t xml:space="preserve">von QSL-Anträgen </w:t>
      </w:r>
      <w:r w:rsidR="006B1AFA">
        <w:rPr>
          <w:rFonts w:ascii="Helvetica Neue" w:hAnsi="Helvetica Neue"/>
          <w:color w:val="FF0000"/>
          <w:sz w:val="19"/>
          <w:szCs w:val="19"/>
        </w:rPr>
        <w:t xml:space="preserve">für die kommende Förderperiode </w:t>
      </w:r>
      <w:r w:rsidR="007A6C13" w:rsidRPr="007A6C13">
        <w:rPr>
          <w:rFonts w:ascii="Helvetica Neue" w:hAnsi="Helvetica Neue"/>
          <w:color w:val="FF0000"/>
          <w:sz w:val="19"/>
          <w:szCs w:val="19"/>
        </w:rPr>
        <w:t xml:space="preserve">wird durch das Dekanat </w:t>
      </w:r>
      <w:r w:rsidR="00AD6979">
        <w:rPr>
          <w:rFonts w:ascii="Helvetica Neue" w:hAnsi="Helvetica Neue"/>
          <w:color w:val="FF0000"/>
          <w:sz w:val="19"/>
          <w:szCs w:val="19"/>
        </w:rPr>
        <w:t xml:space="preserve">des FB Medizin </w:t>
      </w:r>
      <w:r w:rsidR="007A6C13" w:rsidRPr="007A6C13">
        <w:rPr>
          <w:rFonts w:ascii="Helvetica Neue" w:hAnsi="Helvetica Neue"/>
          <w:color w:val="FF0000"/>
          <w:sz w:val="19"/>
          <w:szCs w:val="19"/>
        </w:rPr>
        <w:t>bekannt gegeben</w:t>
      </w:r>
      <w:r w:rsidR="00F33052" w:rsidRPr="005D1DB0">
        <w:rPr>
          <w:rFonts w:ascii="Helvetica Neue" w:hAnsi="Helvetica Neue"/>
          <w:sz w:val="19"/>
          <w:szCs w:val="19"/>
        </w:rPr>
        <w:t>.</w:t>
      </w:r>
      <w:r w:rsidR="00932D80" w:rsidRPr="005D1DB0">
        <w:rPr>
          <w:rFonts w:ascii="Helvetica Neue" w:hAnsi="Helvetica Neue"/>
          <w:sz w:val="19"/>
          <w:szCs w:val="19"/>
        </w:rPr>
        <w:t xml:space="preserve"> Bitte beachten Sie, dass </w:t>
      </w:r>
      <w:r w:rsidR="006B1AFA">
        <w:rPr>
          <w:rFonts w:ascii="Helvetica Neue" w:hAnsi="Helvetica Neue"/>
          <w:sz w:val="19"/>
          <w:szCs w:val="19"/>
        </w:rPr>
        <w:t>vor Beginn und nach Ende dieses vom Dekanat vorgegebenen Zeitraums</w:t>
      </w:r>
      <w:r w:rsidR="00932D80" w:rsidRPr="005D1DB0">
        <w:rPr>
          <w:rFonts w:ascii="Helvetica Neue" w:hAnsi="Helvetica Neue"/>
          <w:sz w:val="19"/>
          <w:szCs w:val="19"/>
        </w:rPr>
        <w:t xml:space="preserve"> </w:t>
      </w:r>
      <w:r w:rsidR="006B1AFA">
        <w:rPr>
          <w:rFonts w:ascii="Helvetica Neue" w:hAnsi="Helvetica Neue"/>
          <w:sz w:val="19"/>
          <w:szCs w:val="19"/>
        </w:rPr>
        <w:t xml:space="preserve">keine QSL-Anträge für die </w:t>
      </w:r>
      <w:r w:rsidR="006C6165">
        <w:rPr>
          <w:rFonts w:ascii="Helvetica Neue" w:hAnsi="Helvetica Neue"/>
          <w:sz w:val="19"/>
          <w:szCs w:val="19"/>
        </w:rPr>
        <w:t xml:space="preserve">kommende </w:t>
      </w:r>
      <w:r w:rsidR="006B1AFA">
        <w:rPr>
          <w:rFonts w:ascii="Helvetica Neue" w:hAnsi="Helvetica Neue"/>
          <w:sz w:val="19"/>
          <w:szCs w:val="19"/>
        </w:rPr>
        <w:t>Förderperiode abgegeben werden können (Ausschlussfrist)</w:t>
      </w:r>
      <w:r w:rsidR="00932D80" w:rsidRPr="005D1DB0">
        <w:rPr>
          <w:rFonts w:ascii="Helvetica Neue" w:hAnsi="Helvetica Neue"/>
          <w:sz w:val="19"/>
          <w:szCs w:val="19"/>
        </w:rPr>
        <w:t>.</w:t>
      </w:r>
    </w:p>
    <w:p w14:paraId="13F891D8" w14:textId="77777777" w:rsidR="00AD6979" w:rsidRPr="00AD6979" w:rsidRDefault="00E70444" w:rsidP="00A97643">
      <w:pPr>
        <w:pStyle w:val="Listenabsatz"/>
        <w:numPr>
          <w:ilvl w:val="0"/>
          <w:numId w:val="3"/>
        </w:numPr>
        <w:spacing w:before="360" w:line="360" w:lineRule="auto"/>
        <w:jc w:val="both"/>
        <w:rPr>
          <w:rFonts w:ascii="Helvetica Neue" w:hAnsi="Helvetica Neue"/>
          <w:b/>
          <w:sz w:val="19"/>
          <w:szCs w:val="19"/>
        </w:rPr>
      </w:pPr>
      <w:r w:rsidRPr="005D1DB0">
        <w:rPr>
          <w:rFonts w:ascii="Helvetica Neue" w:hAnsi="Helvetica Neue"/>
          <w:sz w:val="19"/>
          <w:szCs w:val="19"/>
        </w:rPr>
        <w:t>Anträge werden ausschließlich auf den dafür vorgesehenen Formul</w:t>
      </w:r>
      <w:r w:rsidR="00932D80" w:rsidRPr="005D1DB0">
        <w:rPr>
          <w:rFonts w:ascii="Helvetica Neue" w:hAnsi="Helvetica Neue"/>
          <w:sz w:val="19"/>
          <w:szCs w:val="19"/>
        </w:rPr>
        <w:t xml:space="preserve">aren </w:t>
      </w:r>
      <w:r w:rsidR="00302437" w:rsidRPr="005D1DB0">
        <w:rPr>
          <w:rFonts w:ascii="Helvetica Neue" w:hAnsi="Helvetica Neue"/>
          <w:sz w:val="19"/>
          <w:szCs w:val="19"/>
        </w:rPr>
        <w:t xml:space="preserve">(Kurzbeschreibung.docx sowie Projektkalkulation.xlsx) </w:t>
      </w:r>
      <w:r w:rsidR="00932D80" w:rsidRPr="005D1DB0">
        <w:rPr>
          <w:rFonts w:ascii="Helvetica Neue" w:hAnsi="Helvetica Neue"/>
          <w:sz w:val="19"/>
          <w:szCs w:val="19"/>
        </w:rPr>
        <w:t xml:space="preserve">als Word- und Excel-Datei per Email an </w:t>
      </w:r>
    </w:p>
    <w:p w14:paraId="09BD8D91" w14:textId="2BBEFEC4" w:rsidR="00AD6979" w:rsidRDefault="00CE3E32" w:rsidP="00A97643">
      <w:pPr>
        <w:pStyle w:val="Listenabsatz"/>
        <w:spacing w:before="360" w:line="360" w:lineRule="auto"/>
        <w:jc w:val="center"/>
        <w:rPr>
          <w:rFonts w:ascii="Helvetica Neue" w:hAnsi="Helvetica Neue"/>
          <w:b/>
          <w:sz w:val="19"/>
          <w:szCs w:val="19"/>
        </w:rPr>
      </w:pPr>
      <w:hyperlink r:id="rId7" w:history="1">
        <w:r w:rsidR="009279A7" w:rsidRPr="00AD1C11">
          <w:rPr>
            <w:rStyle w:val="Hyperlink"/>
            <w:rFonts w:ascii="Helvetica Neue" w:hAnsi="Helvetica Neue"/>
            <w:b/>
            <w:sz w:val="19"/>
            <w:szCs w:val="19"/>
          </w:rPr>
          <w:t>qsl.fb11@dekanat.med.uni-giessen.de</w:t>
        </w:r>
      </w:hyperlink>
    </w:p>
    <w:p w14:paraId="2EAA8F35" w14:textId="2DDAD173" w:rsidR="00E70444" w:rsidRPr="005D1DB0" w:rsidRDefault="00AD6979" w:rsidP="00A97643">
      <w:pPr>
        <w:pStyle w:val="Listenabsatz"/>
        <w:spacing w:before="360" w:line="360" w:lineRule="auto"/>
        <w:jc w:val="both"/>
        <w:rPr>
          <w:rFonts w:ascii="Helvetica Neue" w:hAnsi="Helvetica Neue"/>
          <w:b/>
          <w:sz w:val="19"/>
          <w:szCs w:val="19"/>
        </w:rPr>
      </w:pPr>
      <w:r>
        <w:rPr>
          <w:rFonts w:ascii="Helvetica Neue" w:hAnsi="Helvetica Neue"/>
          <w:sz w:val="19"/>
          <w:szCs w:val="19"/>
        </w:rPr>
        <w:t>entgegen</w:t>
      </w:r>
      <w:r w:rsidR="00E70444" w:rsidRPr="005D1DB0">
        <w:rPr>
          <w:rFonts w:ascii="Helvetica Neue" w:hAnsi="Helvetica Neue"/>
          <w:sz w:val="19"/>
          <w:szCs w:val="19"/>
        </w:rPr>
        <w:t>genommen (keine PDFs, keine Scans</w:t>
      </w:r>
      <w:r w:rsidR="00932D80" w:rsidRPr="005D1DB0">
        <w:rPr>
          <w:rFonts w:ascii="Helvetica Neue" w:hAnsi="Helvetica Neue"/>
          <w:sz w:val="19"/>
          <w:szCs w:val="19"/>
        </w:rPr>
        <w:t>, keine Ausdrucke per Post</w:t>
      </w:r>
      <w:r w:rsidR="00E70444" w:rsidRPr="005D1DB0">
        <w:rPr>
          <w:rFonts w:ascii="Helvetica Neue" w:hAnsi="Helvetica Neue"/>
          <w:sz w:val="19"/>
          <w:szCs w:val="19"/>
        </w:rPr>
        <w:t xml:space="preserve">). </w:t>
      </w:r>
      <w:r w:rsidR="00E70444" w:rsidRPr="005D1DB0">
        <w:rPr>
          <w:rFonts w:ascii="Helvetica Neue" w:hAnsi="Helvetica Neue"/>
          <w:b/>
          <w:sz w:val="19"/>
          <w:szCs w:val="19"/>
        </w:rPr>
        <w:t>Ihre Word- und Excel-Datei</w:t>
      </w:r>
      <w:r w:rsidR="00BB3E76" w:rsidRPr="005D1DB0">
        <w:rPr>
          <w:rFonts w:ascii="Helvetica Neue" w:hAnsi="Helvetica Neue"/>
          <w:b/>
          <w:sz w:val="19"/>
          <w:szCs w:val="19"/>
        </w:rPr>
        <w:t>en</w:t>
      </w:r>
      <w:r w:rsidR="00302437" w:rsidRPr="005D1DB0">
        <w:rPr>
          <w:rFonts w:ascii="Helvetica Neue" w:hAnsi="Helvetica Neue"/>
          <w:b/>
          <w:sz w:val="19"/>
          <w:szCs w:val="19"/>
        </w:rPr>
        <w:t xml:space="preserve"> sind mit dem Nachnamen </w:t>
      </w:r>
      <w:r w:rsidR="009279A7">
        <w:rPr>
          <w:rFonts w:ascii="Helvetica Neue" w:hAnsi="Helvetica Neue"/>
          <w:b/>
          <w:sz w:val="19"/>
          <w:szCs w:val="19"/>
        </w:rPr>
        <w:t>der/</w:t>
      </w:r>
      <w:r w:rsidR="00302437" w:rsidRPr="005D1DB0">
        <w:rPr>
          <w:rFonts w:ascii="Helvetica Neue" w:hAnsi="Helvetica Neue"/>
          <w:b/>
          <w:sz w:val="19"/>
          <w:szCs w:val="19"/>
        </w:rPr>
        <w:t>des Projektverantwortlichen</w:t>
      </w:r>
      <w:r w:rsidR="00E70444" w:rsidRPr="005D1DB0">
        <w:rPr>
          <w:rFonts w:ascii="Helvetica Neue" w:hAnsi="Helvetica Neue"/>
          <w:b/>
          <w:sz w:val="19"/>
          <w:szCs w:val="19"/>
        </w:rPr>
        <w:t xml:space="preserve"> zu benennen, z.B. </w:t>
      </w:r>
      <w:r>
        <w:rPr>
          <w:rFonts w:ascii="Helvetica Neue" w:hAnsi="Helvetica Neue"/>
          <w:b/>
          <w:sz w:val="19"/>
          <w:szCs w:val="19"/>
        </w:rPr>
        <w:t>Fraumann</w:t>
      </w:r>
      <w:r w:rsidR="00E70444" w:rsidRPr="005D1DB0">
        <w:rPr>
          <w:rFonts w:ascii="Helvetica Neue" w:hAnsi="Helvetica Neue"/>
          <w:b/>
          <w:sz w:val="19"/>
          <w:szCs w:val="19"/>
        </w:rPr>
        <w:t>.doc</w:t>
      </w:r>
      <w:r w:rsidR="00BB3E76" w:rsidRPr="005D1DB0">
        <w:rPr>
          <w:rFonts w:ascii="Helvetica Neue" w:hAnsi="Helvetica Neue"/>
          <w:b/>
          <w:sz w:val="19"/>
          <w:szCs w:val="19"/>
        </w:rPr>
        <w:t>x</w:t>
      </w:r>
      <w:r w:rsidR="00E70444" w:rsidRPr="005D1DB0">
        <w:rPr>
          <w:rFonts w:ascii="Helvetica Neue" w:hAnsi="Helvetica Neue"/>
          <w:b/>
          <w:sz w:val="19"/>
          <w:szCs w:val="19"/>
        </w:rPr>
        <w:t xml:space="preserve"> </w:t>
      </w:r>
      <w:r w:rsidR="002A3BC8" w:rsidRPr="005D1DB0">
        <w:rPr>
          <w:rFonts w:ascii="Helvetica Neue" w:hAnsi="Helvetica Neue"/>
          <w:b/>
          <w:sz w:val="19"/>
          <w:szCs w:val="19"/>
        </w:rPr>
        <w:t>und</w:t>
      </w:r>
      <w:r w:rsidR="00E70444" w:rsidRPr="005D1DB0">
        <w:rPr>
          <w:rFonts w:ascii="Helvetica Neue" w:hAnsi="Helvetica Neue"/>
          <w:b/>
          <w:sz w:val="19"/>
          <w:szCs w:val="19"/>
        </w:rPr>
        <w:t xml:space="preserve"> </w:t>
      </w:r>
      <w:r>
        <w:rPr>
          <w:rFonts w:ascii="Helvetica Neue" w:hAnsi="Helvetica Neue"/>
          <w:b/>
          <w:sz w:val="19"/>
          <w:szCs w:val="19"/>
        </w:rPr>
        <w:t>Fraumann</w:t>
      </w:r>
      <w:r w:rsidR="00E70444" w:rsidRPr="005D1DB0">
        <w:rPr>
          <w:rFonts w:ascii="Helvetica Neue" w:hAnsi="Helvetica Neue"/>
          <w:b/>
          <w:sz w:val="19"/>
          <w:szCs w:val="19"/>
        </w:rPr>
        <w:t>.xls</w:t>
      </w:r>
      <w:r w:rsidR="00F33052" w:rsidRPr="005D1DB0">
        <w:rPr>
          <w:rFonts w:ascii="Helvetica Neue" w:hAnsi="Helvetica Neue"/>
          <w:b/>
          <w:sz w:val="19"/>
          <w:szCs w:val="19"/>
        </w:rPr>
        <w:t>x</w:t>
      </w:r>
      <w:r w:rsidR="00B04498">
        <w:rPr>
          <w:rFonts w:ascii="Helvetica Neue" w:hAnsi="Helvetica Neue"/>
          <w:b/>
          <w:sz w:val="19"/>
          <w:szCs w:val="19"/>
        </w:rPr>
        <w:t>.</w:t>
      </w:r>
    </w:p>
    <w:p w14:paraId="0F91B682" w14:textId="59406903" w:rsidR="00302437" w:rsidRDefault="00302437" w:rsidP="00A97643">
      <w:pPr>
        <w:pStyle w:val="Listenabsatz"/>
        <w:numPr>
          <w:ilvl w:val="0"/>
          <w:numId w:val="3"/>
        </w:numPr>
        <w:spacing w:before="360" w:line="360" w:lineRule="auto"/>
        <w:jc w:val="both"/>
        <w:rPr>
          <w:rFonts w:ascii="Helvetica Neue" w:hAnsi="Helvetica Neue"/>
          <w:sz w:val="19"/>
          <w:szCs w:val="19"/>
        </w:rPr>
      </w:pPr>
      <w:r w:rsidRPr="005D1DB0">
        <w:rPr>
          <w:rFonts w:ascii="Helvetica Neue" w:hAnsi="Helvetica Neue"/>
          <w:sz w:val="19"/>
          <w:szCs w:val="19"/>
        </w:rPr>
        <w:t xml:space="preserve">Jedes Projekt muss einem einzigen Leistungsbereich </w:t>
      </w:r>
      <w:r w:rsidR="00B04498" w:rsidRPr="005D1DB0">
        <w:rPr>
          <w:rFonts w:ascii="Helvetica Neue" w:hAnsi="Helvetica Neue"/>
          <w:sz w:val="19"/>
          <w:szCs w:val="19"/>
        </w:rPr>
        <w:t xml:space="preserve">(nicht mehreren) </w:t>
      </w:r>
      <w:r w:rsidRPr="005D1DB0">
        <w:rPr>
          <w:rFonts w:ascii="Helvetica Neue" w:hAnsi="Helvetica Neue"/>
          <w:sz w:val="19"/>
          <w:szCs w:val="19"/>
        </w:rPr>
        <w:t xml:space="preserve">gemäß </w:t>
      </w:r>
      <w:hyperlink r:id="rId8" w:history="1">
        <w:r w:rsidRPr="005D1DB0">
          <w:rPr>
            <w:rStyle w:val="Hyperlink"/>
            <w:rFonts w:ascii="Helvetica Neue" w:hAnsi="Helvetica Neue"/>
            <w:sz w:val="19"/>
            <w:szCs w:val="19"/>
          </w:rPr>
          <w:t>Liste des HMWK</w:t>
        </w:r>
      </w:hyperlink>
      <w:r w:rsidRPr="005D1DB0">
        <w:rPr>
          <w:rFonts w:ascii="Helvetica Neue" w:hAnsi="Helvetica Neue"/>
          <w:sz w:val="19"/>
          <w:szCs w:val="19"/>
        </w:rPr>
        <w:t xml:space="preserve"> zugeordnet werden.</w:t>
      </w:r>
    </w:p>
    <w:p w14:paraId="2BE3E776" w14:textId="40D95F0C" w:rsidR="007A6C13" w:rsidRPr="007A6C13" w:rsidRDefault="007A6C13" w:rsidP="00A97643">
      <w:pPr>
        <w:pStyle w:val="Listenabsatz"/>
        <w:numPr>
          <w:ilvl w:val="0"/>
          <w:numId w:val="3"/>
        </w:numPr>
        <w:spacing w:before="360" w:line="360" w:lineRule="auto"/>
        <w:jc w:val="both"/>
        <w:rPr>
          <w:rFonts w:ascii="Helvetica Neue" w:hAnsi="Helvetica Neue"/>
          <w:b/>
          <w:sz w:val="19"/>
          <w:szCs w:val="19"/>
        </w:rPr>
      </w:pPr>
      <w:r w:rsidRPr="007A6C13">
        <w:rPr>
          <w:rFonts w:ascii="Helvetica Neue" w:hAnsi="Helvetica Neue"/>
          <w:b/>
          <w:sz w:val="19"/>
          <w:szCs w:val="19"/>
        </w:rPr>
        <w:t xml:space="preserve">Bitte füllen Sie </w:t>
      </w:r>
      <w:r w:rsidR="00B25BC5">
        <w:rPr>
          <w:rFonts w:ascii="Helvetica Neue" w:hAnsi="Helvetica Neue"/>
          <w:b/>
          <w:sz w:val="19"/>
          <w:szCs w:val="19"/>
        </w:rPr>
        <w:t xml:space="preserve">in der </w:t>
      </w:r>
      <w:r w:rsidRPr="007A6C13">
        <w:rPr>
          <w:rFonts w:ascii="Helvetica Neue" w:hAnsi="Helvetica Neue"/>
          <w:b/>
          <w:sz w:val="19"/>
          <w:szCs w:val="19"/>
        </w:rPr>
        <w:t xml:space="preserve">Datei Projektkalkulation.xlsx </w:t>
      </w:r>
      <w:r w:rsidR="00B25BC5">
        <w:rPr>
          <w:rFonts w:ascii="Helvetica Neue" w:hAnsi="Helvetica Neue"/>
          <w:b/>
          <w:sz w:val="19"/>
          <w:szCs w:val="19"/>
        </w:rPr>
        <w:t xml:space="preserve">auch das Blatt „Stammdaten“ </w:t>
      </w:r>
      <w:r w:rsidRPr="007A6C13">
        <w:rPr>
          <w:rFonts w:ascii="Helvetica Neue" w:hAnsi="Helvetica Neue"/>
          <w:b/>
          <w:sz w:val="19"/>
          <w:szCs w:val="19"/>
        </w:rPr>
        <w:t>mit Ihren Daten aus</w:t>
      </w:r>
      <w:r w:rsidR="00B25BC5">
        <w:rPr>
          <w:rFonts w:ascii="Helvetica Neue" w:hAnsi="Helvetica Neue"/>
          <w:b/>
          <w:sz w:val="19"/>
          <w:szCs w:val="19"/>
        </w:rPr>
        <w:t xml:space="preserve"> (nur Zeile 10 verwenden!)</w:t>
      </w:r>
      <w:r w:rsidRPr="007A6C13">
        <w:rPr>
          <w:rFonts w:ascii="Helvetica Neue" w:hAnsi="Helvetica Neue"/>
          <w:b/>
          <w:sz w:val="19"/>
          <w:szCs w:val="19"/>
        </w:rPr>
        <w:t xml:space="preserve">. Bitte trennen Sie die vorgegebenen Zeiträume und bitte trennen Sie beantragte Personal- und Sachkosten. Hilfskräfte sind keine Personalkosten, sondern werden als Sachkosten beantragt. </w:t>
      </w:r>
    </w:p>
    <w:p w14:paraId="1FD1E10F" w14:textId="170980B1" w:rsidR="00F45E77" w:rsidRPr="005D1DB0" w:rsidRDefault="00F45E77" w:rsidP="00A97643">
      <w:pPr>
        <w:pStyle w:val="Listenabsatz"/>
        <w:numPr>
          <w:ilvl w:val="0"/>
          <w:numId w:val="3"/>
        </w:numPr>
        <w:spacing w:before="360" w:line="360" w:lineRule="auto"/>
        <w:jc w:val="both"/>
        <w:rPr>
          <w:rFonts w:ascii="Helvetica Neue" w:hAnsi="Helvetica Neue"/>
          <w:sz w:val="19"/>
          <w:szCs w:val="19"/>
        </w:rPr>
      </w:pPr>
      <w:r w:rsidRPr="005D1DB0">
        <w:rPr>
          <w:rFonts w:ascii="Helvetica Neue" w:hAnsi="Helvetica Neue"/>
          <w:bCs/>
          <w:sz w:val="19"/>
          <w:szCs w:val="19"/>
        </w:rPr>
        <w:t>Bitte beachten Sie bei der Kalkulation von Kosten für Personal und Hilfskräfte immer die Arbeitgebernebenkosten und nutzen Sie die entsprechenden Tools der JLU zur Kostenkalkulation unter</w:t>
      </w:r>
      <w:r w:rsidR="00AD6979">
        <w:rPr>
          <w:rFonts w:ascii="Helvetica Neue" w:hAnsi="Helvetica Neue"/>
          <w:bCs/>
          <w:sz w:val="19"/>
          <w:szCs w:val="19"/>
        </w:rPr>
        <w:t xml:space="preserve"> </w:t>
      </w:r>
      <w:hyperlink r:id="rId9" w:history="1">
        <w:r w:rsidRPr="005D1DB0">
          <w:rPr>
            <w:rStyle w:val="Hyperlink"/>
            <w:rFonts w:ascii="Helvetica Neue" w:hAnsi="Helvetica Neue"/>
            <w:bCs/>
            <w:color w:val="auto"/>
            <w:sz w:val="19"/>
            <w:szCs w:val="19"/>
          </w:rPr>
          <w:t>http://www.uni-giessen.de/org/admin/stab/stl/foerder/kalkulation</w:t>
        </w:r>
      </w:hyperlink>
      <w:r w:rsidR="005D1DB0" w:rsidRPr="005D1DB0">
        <w:rPr>
          <w:rFonts w:ascii="Helvetica Neue" w:hAnsi="Helvetica Neue"/>
          <w:bCs/>
          <w:sz w:val="19"/>
          <w:szCs w:val="19"/>
        </w:rPr>
        <w:t xml:space="preserve"> </w:t>
      </w:r>
      <w:r w:rsidRPr="005D1DB0">
        <w:rPr>
          <w:rFonts w:ascii="Helvetica Neue" w:hAnsi="Helvetica Neue"/>
          <w:bCs/>
          <w:sz w:val="19"/>
          <w:szCs w:val="19"/>
        </w:rPr>
        <w:t>Bitte benutzen Sie die dort bereit gestellte Excel-Tabelle zu den Kosten für Hilfskräfte und entnehmen Sie die Plankosten für Ihr Tarifpersonal bitte der Tabelle mit den Plandurchschnittspersonalkosten.</w:t>
      </w:r>
    </w:p>
    <w:p w14:paraId="23D4C478" w14:textId="699C714A" w:rsidR="005D1DB0" w:rsidRPr="005D1DB0" w:rsidRDefault="00F45E77" w:rsidP="00A97643">
      <w:pPr>
        <w:pStyle w:val="Listenabsatz"/>
        <w:numPr>
          <w:ilvl w:val="0"/>
          <w:numId w:val="3"/>
        </w:numPr>
        <w:spacing w:before="360" w:line="360" w:lineRule="auto"/>
        <w:jc w:val="both"/>
        <w:rPr>
          <w:rFonts w:ascii="Helvetica Neue" w:hAnsi="Helvetica Neue"/>
          <w:sz w:val="19"/>
          <w:szCs w:val="19"/>
        </w:rPr>
      </w:pPr>
      <w:r w:rsidRPr="005D1DB0">
        <w:rPr>
          <w:rFonts w:ascii="Helvetica Neue" w:hAnsi="Helvetica Neue"/>
          <w:sz w:val="19"/>
          <w:szCs w:val="19"/>
        </w:rPr>
        <w:t xml:space="preserve">Bitte beachten Sie das </w:t>
      </w:r>
      <w:hyperlink r:id="rId10" w:history="1">
        <w:r w:rsidRPr="005D1DB0">
          <w:rPr>
            <w:rStyle w:val="Hyperlink"/>
            <w:rFonts w:ascii="Helvetica Neue" w:hAnsi="Helvetica Neue"/>
            <w:sz w:val="19"/>
            <w:szCs w:val="19"/>
          </w:rPr>
          <w:t>Rundschreiben der Kanzlerin der JLU zur Dokumentation der Arbeitsleistung von studentischen und wissenschaftlichen Hilfskräften</w:t>
        </w:r>
      </w:hyperlink>
    </w:p>
    <w:p w14:paraId="1DFAE58D" w14:textId="31B31D7E" w:rsidR="00F45E77" w:rsidRPr="005D1DB0" w:rsidRDefault="00E70444" w:rsidP="00A97643">
      <w:pPr>
        <w:pStyle w:val="Listenabsatz"/>
        <w:numPr>
          <w:ilvl w:val="0"/>
          <w:numId w:val="3"/>
        </w:numPr>
        <w:spacing w:before="360" w:line="360" w:lineRule="auto"/>
        <w:jc w:val="both"/>
        <w:rPr>
          <w:rFonts w:ascii="Helvetica Neue" w:hAnsi="Helvetica Neue"/>
          <w:sz w:val="19"/>
          <w:szCs w:val="19"/>
        </w:rPr>
      </w:pPr>
      <w:r w:rsidRPr="005D1DB0">
        <w:rPr>
          <w:rFonts w:ascii="Helvetica Neue" w:hAnsi="Helvetica Neue"/>
          <w:sz w:val="19"/>
          <w:szCs w:val="19"/>
        </w:rPr>
        <w:t xml:space="preserve">Bitte beachten Sie die </w:t>
      </w:r>
      <w:hyperlink r:id="rId11" w:history="1">
        <w:r w:rsidRPr="005D1DB0">
          <w:rPr>
            <w:rStyle w:val="Hyperlink"/>
            <w:rFonts w:ascii="Helvetica Neue" w:hAnsi="Helvetica Neue"/>
            <w:sz w:val="19"/>
            <w:szCs w:val="19"/>
          </w:rPr>
          <w:t>Bewirtschaftungsregeln für zentrale QSL-Projekte</w:t>
        </w:r>
      </w:hyperlink>
      <w:r w:rsidRPr="005D1DB0">
        <w:rPr>
          <w:rFonts w:ascii="Helvetica Neue" w:hAnsi="Helvetica Neue"/>
          <w:sz w:val="19"/>
          <w:szCs w:val="19"/>
        </w:rPr>
        <w:t xml:space="preserve">, die vom Fachbereich Medizin analog für sein dezentrales </w:t>
      </w:r>
      <w:r w:rsidR="00423132">
        <w:rPr>
          <w:rFonts w:ascii="Helvetica Neue" w:hAnsi="Helvetica Neue"/>
          <w:sz w:val="19"/>
          <w:szCs w:val="19"/>
        </w:rPr>
        <w:t>QSL-</w:t>
      </w:r>
      <w:r w:rsidRPr="005D1DB0">
        <w:rPr>
          <w:rFonts w:ascii="Helvetica Neue" w:hAnsi="Helvetica Neue"/>
          <w:sz w:val="19"/>
          <w:szCs w:val="19"/>
        </w:rPr>
        <w:t>Budget angewendet werden.</w:t>
      </w:r>
    </w:p>
    <w:p w14:paraId="41CF2CC3" w14:textId="395BF869" w:rsidR="00F33052" w:rsidRPr="005D1DB0" w:rsidRDefault="00946355" w:rsidP="00A97643">
      <w:pPr>
        <w:pStyle w:val="Listenabsatz"/>
        <w:numPr>
          <w:ilvl w:val="0"/>
          <w:numId w:val="3"/>
        </w:numPr>
        <w:spacing w:before="360" w:line="360" w:lineRule="auto"/>
        <w:jc w:val="both"/>
        <w:rPr>
          <w:rFonts w:ascii="Helvetica Neue" w:hAnsi="Helvetica Neue"/>
          <w:sz w:val="19"/>
          <w:szCs w:val="19"/>
        </w:rPr>
      </w:pPr>
      <w:r>
        <w:rPr>
          <w:rFonts w:ascii="Helvetica Neue" w:hAnsi="Helvetica Neue"/>
          <w:sz w:val="19"/>
          <w:szCs w:val="19"/>
        </w:rPr>
        <w:t xml:space="preserve">Bitte </w:t>
      </w:r>
      <w:r w:rsidR="00F33052" w:rsidRPr="005D1DB0">
        <w:rPr>
          <w:rFonts w:ascii="Helvetica Neue" w:hAnsi="Helvetica Neue"/>
          <w:sz w:val="19"/>
          <w:szCs w:val="19"/>
        </w:rPr>
        <w:t xml:space="preserve">beantragen Sie Personalmittel </w:t>
      </w:r>
      <w:r>
        <w:rPr>
          <w:rFonts w:ascii="Helvetica Neue" w:hAnsi="Helvetica Neue"/>
          <w:sz w:val="19"/>
          <w:szCs w:val="19"/>
        </w:rPr>
        <w:t>für nicht</w:t>
      </w:r>
      <w:r w:rsidRPr="005D1DB0">
        <w:rPr>
          <w:rFonts w:ascii="Helvetica Neue" w:hAnsi="Helvetica Neue"/>
          <w:sz w:val="19"/>
          <w:szCs w:val="19"/>
        </w:rPr>
        <w:t>wissenschaftliche Mitarbeiter/</w:t>
      </w:r>
      <w:r>
        <w:rPr>
          <w:rFonts w:ascii="Helvetica Neue" w:hAnsi="Helvetica Neue"/>
          <w:sz w:val="19"/>
          <w:szCs w:val="19"/>
        </w:rPr>
        <w:t>-</w:t>
      </w:r>
      <w:r w:rsidRPr="005D1DB0">
        <w:rPr>
          <w:rFonts w:ascii="Helvetica Neue" w:hAnsi="Helvetica Neue"/>
          <w:sz w:val="19"/>
          <w:szCs w:val="19"/>
        </w:rPr>
        <w:t xml:space="preserve">innen </w:t>
      </w:r>
      <w:r w:rsidR="00F33052" w:rsidRPr="005D1DB0">
        <w:rPr>
          <w:rFonts w:ascii="Helvetica Neue" w:hAnsi="Helvetica Neue"/>
          <w:sz w:val="19"/>
          <w:szCs w:val="19"/>
        </w:rPr>
        <w:t xml:space="preserve">für </w:t>
      </w:r>
      <w:r w:rsidR="00872202">
        <w:rPr>
          <w:rFonts w:ascii="Helvetica Neue" w:hAnsi="Helvetica Neue"/>
          <w:sz w:val="19"/>
          <w:szCs w:val="19"/>
        </w:rPr>
        <w:t>einen</w:t>
      </w:r>
      <w:r w:rsidR="00F33052" w:rsidRPr="005D1DB0">
        <w:rPr>
          <w:rFonts w:ascii="Helvetica Neue" w:hAnsi="Helvetica Neue"/>
          <w:sz w:val="19"/>
          <w:szCs w:val="19"/>
        </w:rPr>
        <w:t xml:space="preserve"> Zeitraum </w:t>
      </w:r>
      <w:r w:rsidR="00872202">
        <w:rPr>
          <w:rFonts w:ascii="Helvetica Neue" w:hAnsi="Helvetica Neue"/>
          <w:sz w:val="19"/>
          <w:szCs w:val="19"/>
        </w:rPr>
        <w:t>von</w:t>
      </w:r>
      <w:r w:rsidR="006B1AFA">
        <w:rPr>
          <w:rFonts w:ascii="Helvetica Neue" w:hAnsi="Helvetica Neue"/>
          <w:sz w:val="19"/>
          <w:szCs w:val="19"/>
        </w:rPr>
        <w:t xml:space="preserve"> 2 Jahre</w:t>
      </w:r>
      <w:r w:rsidR="00872202">
        <w:rPr>
          <w:rFonts w:ascii="Helvetica Neue" w:hAnsi="Helvetica Neue"/>
          <w:sz w:val="19"/>
          <w:szCs w:val="19"/>
        </w:rPr>
        <w:t>n</w:t>
      </w:r>
      <w:r>
        <w:rPr>
          <w:rFonts w:ascii="Helvetica Neue" w:hAnsi="Helvetica Neue"/>
          <w:sz w:val="19"/>
          <w:szCs w:val="19"/>
        </w:rPr>
        <w:t>, sofern</w:t>
      </w:r>
      <w:r w:rsidRPr="005D1DB0">
        <w:rPr>
          <w:rFonts w:ascii="Helvetica Neue" w:hAnsi="Helvetica Neue"/>
          <w:sz w:val="19"/>
          <w:szCs w:val="19"/>
        </w:rPr>
        <w:t xml:space="preserve"> keine inhaltlichen Gründe für eine kürzere Befristung </w:t>
      </w:r>
      <w:r>
        <w:rPr>
          <w:rFonts w:ascii="Helvetica Neue" w:hAnsi="Helvetica Neue"/>
          <w:sz w:val="19"/>
          <w:szCs w:val="19"/>
        </w:rPr>
        <w:t>vorliegen</w:t>
      </w:r>
      <w:r w:rsidR="00872202">
        <w:rPr>
          <w:rFonts w:ascii="Helvetica Neue" w:hAnsi="Helvetica Neue"/>
          <w:sz w:val="19"/>
          <w:szCs w:val="19"/>
        </w:rPr>
        <w:t xml:space="preserve"> (z.B. „Pilotprojekt mit einer Laufzeit von zwei Semestern“)</w:t>
      </w:r>
      <w:r>
        <w:rPr>
          <w:rFonts w:ascii="Helvetica Neue" w:hAnsi="Helvetica Neue"/>
          <w:sz w:val="19"/>
          <w:szCs w:val="19"/>
        </w:rPr>
        <w:t>.</w:t>
      </w:r>
      <w:r w:rsidR="006B1AFA">
        <w:rPr>
          <w:rFonts w:ascii="Helvetica Neue" w:hAnsi="Helvetica Neue"/>
          <w:sz w:val="19"/>
          <w:szCs w:val="19"/>
        </w:rPr>
        <w:t xml:space="preserve"> </w:t>
      </w:r>
      <w:r w:rsidR="005D1DB0" w:rsidRPr="005D1DB0">
        <w:rPr>
          <w:rFonts w:ascii="Helvetica Neue" w:hAnsi="Helvetica Neue"/>
          <w:sz w:val="19"/>
          <w:szCs w:val="19"/>
        </w:rPr>
        <w:t xml:space="preserve">Sollten Sie </w:t>
      </w:r>
      <w:r w:rsidR="00AD6979">
        <w:rPr>
          <w:rFonts w:ascii="Helvetica Neue" w:hAnsi="Helvetica Neue"/>
          <w:sz w:val="19"/>
          <w:szCs w:val="19"/>
        </w:rPr>
        <w:t xml:space="preserve">Stellen für </w:t>
      </w:r>
      <w:r w:rsidR="005D1DB0" w:rsidRPr="005D1DB0">
        <w:rPr>
          <w:rFonts w:ascii="Helvetica Neue" w:hAnsi="Helvetica Neue"/>
          <w:sz w:val="19"/>
          <w:szCs w:val="19"/>
        </w:rPr>
        <w:t>wissenschaftliche Mitarbeiter/</w:t>
      </w:r>
      <w:r w:rsidR="006B1AFA">
        <w:rPr>
          <w:rFonts w:ascii="Helvetica Neue" w:hAnsi="Helvetica Neue"/>
          <w:sz w:val="19"/>
          <w:szCs w:val="19"/>
        </w:rPr>
        <w:t>-</w:t>
      </w:r>
      <w:r w:rsidR="005D1DB0" w:rsidRPr="005D1DB0">
        <w:rPr>
          <w:rFonts w:ascii="Helvetica Neue" w:hAnsi="Helvetica Neue"/>
          <w:sz w:val="19"/>
          <w:szCs w:val="19"/>
        </w:rPr>
        <w:t xml:space="preserve">innen beantragen, </w:t>
      </w:r>
      <w:r w:rsidR="00AE5430">
        <w:rPr>
          <w:rFonts w:ascii="Helvetica Neue" w:hAnsi="Helvetica Neue"/>
          <w:sz w:val="19"/>
          <w:szCs w:val="19"/>
        </w:rPr>
        <w:t xml:space="preserve">ist </w:t>
      </w:r>
      <w:r w:rsidR="00AD6979">
        <w:rPr>
          <w:rFonts w:ascii="Helvetica Neue" w:hAnsi="Helvetica Neue"/>
          <w:sz w:val="19"/>
          <w:szCs w:val="19"/>
        </w:rPr>
        <w:t>das</w:t>
      </w:r>
      <w:r w:rsidR="005D1DB0" w:rsidRPr="005D1DB0">
        <w:rPr>
          <w:rFonts w:ascii="Helvetica Neue" w:hAnsi="Helvetica Neue"/>
          <w:sz w:val="19"/>
          <w:szCs w:val="19"/>
        </w:rPr>
        <w:t xml:space="preserve"> </w:t>
      </w:r>
      <w:hyperlink r:id="rId12" w:history="1">
        <w:r w:rsidR="005D1DB0" w:rsidRPr="005D1DB0">
          <w:rPr>
            <w:rStyle w:val="Hyperlink"/>
            <w:rFonts w:ascii="Helvetica Neue" w:hAnsi="Helvetica Neue"/>
            <w:sz w:val="19"/>
            <w:szCs w:val="19"/>
          </w:rPr>
          <w:t>Rundschreiben 2016/12 zur Änderung des Wissenschaftszeitvertragsgesetzes</w:t>
        </w:r>
      </w:hyperlink>
      <w:r w:rsidR="005D1DB0" w:rsidRPr="005D1DB0">
        <w:rPr>
          <w:rFonts w:ascii="Helvetica Neue" w:hAnsi="Helvetica Neue"/>
          <w:sz w:val="19"/>
          <w:szCs w:val="19"/>
        </w:rPr>
        <w:t xml:space="preserve"> und </w:t>
      </w:r>
      <w:r w:rsidR="00AD6979">
        <w:rPr>
          <w:rFonts w:ascii="Helvetica Neue" w:hAnsi="Helvetica Neue"/>
          <w:sz w:val="19"/>
          <w:szCs w:val="19"/>
        </w:rPr>
        <w:t>die</w:t>
      </w:r>
      <w:r w:rsidR="005D1DB0" w:rsidRPr="005D1DB0">
        <w:rPr>
          <w:rFonts w:ascii="Helvetica Neue" w:hAnsi="Helvetica Neue"/>
          <w:sz w:val="19"/>
          <w:szCs w:val="19"/>
        </w:rPr>
        <w:t xml:space="preserve"> an der JLU praktizierte 3+2 Regelung</w:t>
      </w:r>
      <w:r w:rsidR="00AD6979">
        <w:rPr>
          <w:rFonts w:ascii="Helvetica Neue" w:hAnsi="Helvetica Neue"/>
          <w:sz w:val="19"/>
          <w:szCs w:val="19"/>
        </w:rPr>
        <w:t xml:space="preserve"> (Vertragslaufzeit 3 Jahre plus 2 Jahre Verlängerungsoption)</w:t>
      </w:r>
      <w:r w:rsidR="00AE5430">
        <w:rPr>
          <w:rFonts w:ascii="Helvetica Neue" w:hAnsi="Helvetica Neue"/>
          <w:sz w:val="19"/>
          <w:szCs w:val="19"/>
        </w:rPr>
        <w:t xml:space="preserve"> zu beachten</w:t>
      </w:r>
      <w:r w:rsidR="005D1DB0" w:rsidRPr="005D1DB0">
        <w:rPr>
          <w:rFonts w:ascii="Helvetica Neue" w:hAnsi="Helvetica Neue"/>
          <w:sz w:val="19"/>
          <w:szCs w:val="19"/>
        </w:rPr>
        <w:t>. Bitte holen Sie ggf. vor Antragstellung weitere Informationen im Dezernat C 3 ein.</w:t>
      </w:r>
      <w:r>
        <w:rPr>
          <w:rFonts w:ascii="Helvetica Neue" w:hAnsi="Helvetica Neue"/>
          <w:sz w:val="19"/>
          <w:szCs w:val="19"/>
        </w:rPr>
        <w:t xml:space="preserve"> </w:t>
      </w:r>
      <w:r w:rsidRPr="005D1DB0">
        <w:rPr>
          <w:rFonts w:ascii="Helvetica Neue" w:hAnsi="Helvetica Neue"/>
          <w:sz w:val="19"/>
          <w:szCs w:val="19"/>
        </w:rPr>
        <w:t>Studentische und wissenschaftliche Hilfskräfte gelten nicht als Personal und können nur für maximal zwei Semester beantragt werden.</w:t>
      </w:r>
    </w:p>
    <w:p w14:paraId="4315FBF2" w14:textId="77777777" w:rsidR="00F45E77" w:rsidRPr="005D1DB0" w:rsidRDefault="00093D83" w:rsidP="00A97643">
      <w:pPr>
        <w:pStyle w:val="Listenabsatz"/>
        <w:numPr>
          <w:ilvl w:val="0"/>
          <w:numId w:val="3"/>
        </w:numPr>
        <w:spacing w:before="360" w:line="360" w:lineRule="auto"/>
        <w:jc w:val="both"/>
        <w:rPr>
          <w:rFonts w:ascii="Helvetica Neue" w:hAnsi="Helvetica Neue"/>
          <w:sz w:val="19"/>
          <w:szCs w:val="19"/>
        </w:rPr>
      </w:pPr>
      <w:r w:rsidRPr="005D1DB0">
        <w:rPr>
          <w:rFonts w:ascii="Helvetica Neue" w:hAnsi="Helvetica Neue" w:cs="Arial"/>
          <w:sz w:val="19"/>
          <w:szCs w:val="19"/>
        </w:rPr>
        <w:lastRenderedPageBreak/>
        <w:t xml:space="preserve">Unser Fachbereich muss die Nachhaltigkeit der Förderung sichern und den Erfolg der durchgeführten Maßnahmen gegenüber dem Präsidium der JLU dokumentieren. Daher </w:t>
      </w:r>
      <w:r w:rsidRPr="005D1DB0">
        <w:rPr>
          <w:rFonts w:ascii="Helvetica Neue" w:hAnsi="Helvetica Neue" w:cs="Arial"/>
          <w:sz w:val="19"/>
          <w:szCs w:val="19"/>
          <w:u w:val="single"/>
        </w:rPr>
        <w:t>verpflichten</w:t>
      </w:r>
      <w:r w:rsidRPr="005D1DB0">
        <w:rPr>
          <w:rFonts w:ascii="Helvetica Neue" w:hAnsi="Helvetica Neue" w:cs="Arial"/>
          <w:sz w:val="19"/>
          <w:szCs w:val="19"/>
        </w:rPr>
        <w:t xml:space="preserve"> Sie sich mit der Einreichung des Antrags im Falle der Förderung zur:</w:t>
      </w:r>
    </w:p>
    <w:p w14:paraId="5A8BD86B" w14:textId="1CA4B867" w:rsidR="00F45E77" w:rsidRPr="009279A7" w:rsidRDefault="00093D83" w:rsidP="009279A7">
      <w:pPr>
        <w:pStyle w:val="Listenabsatz"/>
        <w:numPr>
          <w:ilvl w:val="1"/>
          <w:numId w:val="3"/>
        </w:numPr>
        <w:spacing w:line="360" w:lineRule="auto"/>
        <w:jc w:val="both"/>
        <w:rPr>
          <w:rFonts w:ascii="Helvetica Neue" w:hAnsi="Helvetica Neue"/>
          <w:sz w:val="19"/>
          <w:szCs w:val="19"/>
        </w:rPr>
      </w:pPr>
      <w:r w:rsidRPr="005D1DB0">
        <w:rPr>
          <w:rFonts w:ascii="Helvetica Neue" w:hAnsi="Helvetica Neue"/>
          <w:sz w:val="19"/>
          <w:szCs w:val="19"/>
        </w:rPr>
        <w:t xml:space="preserve">Abgabe von jährlichen Zwischen- bzw. Abschlussberichten zur durchgeführten QSL-Maßnahme, jeweils zum 15. Januar mit </w:t>
      </w:r>
      <w:r w:rsidR="00946355">
        <w:rPr>
          <w:rFonts w:ascii="Helvetica Neue" w:hAnsi="Helvetica Neue"/>
          <w:sz w:val="19"/>
          <w:szCs w:val="19"/>
        </w:rPr>
        <w:t>einer Kurzdarstellung der</w:t>
      </w:r>
      <w:r w:rsidRPr="005D1DB0">
        <w:rPr>
          <w:rFonts w:ascii="Helvetica Neue" w:hAnsi="Helvetica Neue"/>
          <w:sz w:val="19"/>
          <w:szCs w:val="19"/>
        </w:rPr>
        <w:t xml:space="preserve"> Aktivitäten </w:t>
      </w:r>
      <w:r w:rsidR="002D1BA4">
        <w:rPr>
          <w:rFonts w:ascii="Helvetica Neue" w:hAnsi="Helvetica Neue"/>
          <w:sz w:val="19"/>
          <w:szCs w:val="19"/>
        </w:rPr>
        <w:t>und Ergebnisse im</w:t>
      </w:r>
      <w:r w:rsidRPr="005D1DB0">
        <w:rPr>
          <w:rFonts w:ascii="Helvetica Neue" w:hAnsi="Helvetica Neue"/>
          <w:sz w:val="19"/>
          <w:szCs w:val="19"/>
        </w:rPr>
        <w:t xml:space="preserve"> abgelaufenen </w:t>
      </w:r>
      <w:r w:rsidRPr="00946355">
        <w:rPr>
          <w:rFonts w:ascii="Helvetica Neue" w:hAnsi="Helvetica Neue"/>
          <w:sz w:val="19"/>
          <w:szCs w:val="19"/>
          <w:u w:val="single"/>
        </w:rPr>
        <w:t>Kalenderjah</w:t>
      </w:r>
      <w:r w:rsidR="002D1BA4" w:rsidRPr="00946355">
        <w:rPr>
          <w:rFonts w:ascii="Helvetica Neue" w:hAnsi="Helvetica Neue"/>
          <w:sz w:val="19"/>
          <w:szCs w:val="19"/>
          <w:u w:val="single"/>
        </w:rPr>
        <w:t>r</w:t>
      </w:r>
      <w:r w:rsidR="00946355">
        <w:rPr>
          <w:rFonts w:ascii="Helvetica Neue" w:hAnsi="Helvetica Neue"/>
          <w:sz w:val="19"/>
          <w:szCs w:val="19"/>
        </w:rPr>
        <w:t xml:space="preserve"> (= Haushaltsjahr; die Berichte sind auf Haushaltsjahre bezogen). Bei einer Projektlaufzeit vom 01.10.201</w:t>
      </w:r>
      <w:r w:rsidR="00FE7D91">
        <w:rPr>
          <w:rFonts w:ascii="Helvetica Neue" w:hAnsi="Helvetica Neue"/>
          <w:sz w:val="19"/>
          <w:szCs w:val="19"/>
        </w:rPr>
        <w:t>9</w:t>
      </w:r>
      <w:r w:rsidR="00946355">
        <w:rPr>
          <w:rFonts w:ascii="Helvetica Neue" w:hAnsi="Helvetica Neue"/>
          <w:sz w:val="19"/>
          <w:szCs w:val="19"/>
        </w:rPr>
        <w:t xml:space="preserve"> – 30.09.20</w:t>
      </w:r>
      <w:r w:rsidR="00FE7D91">
        <w:rPr>
          <w:rFonts w:ascii="Helvetica Neue" w:hAnsi="Helvetica Neue"/>
          <w:sz w:val="19"/>
          <w:szCs w:val="19"/>
        </w:rPr>
        <w:t>20</w:t>
      </w:r>
      <w:r w:rsidR="00946355">
        <w:rPr>
          <w:rFonts w:ascii="Helvetica Neue" w:hAnsi="Helvetica Neue"/>
          <w:sz w:val="19"/>
          <w:szCs w:val="19"/>
        </w:rPr>
        <w:t xml:space="preserve"> wären dies der</w:t>
      </w:r>
      <w:r w:rsidR="00715289" w:rsidRPr="005D1DB0">
        <w:rPr>
          <w:rFonts w:ascii="Helvetica Neue" w:hAnsi="Helvetica Neue"/>
          <w:sz w:val="19"/>
          <w:szCs w:val="19"/>
        </w:rPr>
        <w:t xml:space="preserve"> 15. Januar 20</w:t>
      </w:r>
      <w:r w:rsidR="00FE7D91">
        <w:rPr>
          <w:rFonts w:ascii="Helvetica Neue" w:hAnsi="Helvetica Neue"/>
          <w:sz w:val="19"/>
          <w:szCs w:val="19"/>
        </w:rPr>
        <w:t>20</w:t>
      </w:r>
      <w:r w:rsidR="00946355">
        <w:rPr>
          <w:rFonts w:ascii="Helvetica Neue" w:hAnsi="Helvetica Neue"/>
          <w:sz w:val="19"/>
          <w:szCs w:val="19"/>
        </w:rPr>
        <w:t xml:space="preserve"> und der</w:t>
      </w:r>
      <w:r w:rsidR="00946355" w:rsidRPr="005D1DB0">
        <w:rPr>
          <w:rFonts w:ascii="Helvetica Neue" w:hAnsi="Helvetica Neue"/>
          <w:sz w:val="19"/>
          <w:szCs w:val="19"/>
        </w:rPr>
        <w:t xml:space="preserve"> 15. Januar 20</w:t>
      </w:r>
      <w:r w:rsidR="00946355">
        <w:rPr>
          <w:rFonts w:ascii="Helvetica Neue" w:hAnsi="Helvetica Neue"/>
          <w:sz w:val="19"/>
          <w:szCs w:val="19"/>
        </w:rPr>
        <w:t>2</w:t>
      </w:r>
      <w:r w:rsidR="00FE7D91">
        <w:rPr>
          <w:rFonts w:ascii="Helvetica Neue" w:hAnsi="Helvetica Neue"/>
          <w:sz w:val="19"/>
          <w:szCs w:val="19"/>
        </w:rPr>
        <w:t>1</w:t>
      </w:r>
      <w:r w:rsidRPr="005D1DB0">
        <w:rPr>
          <w:rFonts w:ascii="Helvetica Neue" w:hAnsi="Helvetica Neue"/>
          <w:sz w:val="19"/>
          <w:szCs w:val="19"/>
        </w:rPr>
        <w:t>.</w:t>
      </w:r>
      <w:r w:rsidR="009279A7">
        <w:rPr>
          <w:rFonts w:ascii="Helvetica Neue" w:hAnsi="Helvetica Neue"/>
          <w:sz w:val="19"/>
          <w:szCs w:val="19"/>
        </w:rPr>
        <w:t xml:space="preserve"> Bitte schicken Sie den Bericht als </w:t>
      </w:r>
      <w:r w:rsidR="002D1BA4">
        <w:rPr>
          <w:rFonts w:ascii="Helvetica Neue" w:hAnsi="Helvetica Neue"/>
          <w:sz w:val="19"/>
          <w:szCs w:val="19"/>
        </w:rPr>
        <w:t>Word-</w:t>
      </w:r>
      <w:r w:rsidR="009279A7" w:rsidRPr="009279A7">
        <w:rPr>
          <w:rFonts w:ascii="Helvetica Neue" w:hAnsi="Helvetica Neue"/>
          <w:sz w:val="19"/>
          <w:szCs w:val="19"/>
        </w:rPr>
        <w:t xml:space="preserve">Datei per Email an </w:t>
      </w:r>
      <w:hyperlink r:id="rId13" w:history="1">
        <w:r w:rsidR="009279A7" w:rsidRPr="00AD1C11">
          <w:rPr>
            <w:rStyle w:val="Hyperlink"/>
            <w:rFonts w:ascii="Helvetica Neue" w:hAnsi="Helvetica Neue"/>
            <w:sz w:val="19"/>
            <w:szCs w:val="19"/>
          </w:rPr>
          <w:t>qsl.fb11@dekanat.med.uni-giessen.de</w:t>
        </w:r>
      </w:hyperlink>
      <w:r w:rsidR="009279A7">
        <w:rPr>
          <w:rFonts w:ascii="Helvetica Neue" w:hAnsi="Helvetica Neue"/>
          <w:sz w:val="19"/>
          <w:szCs w:val="19"/>
        </w:rPr>
        <w:t xml:space="preserve"> (</w:t>
      </w:r>
      <w:r w:rsidR="009279A7" w:rsidRPr="009279A7">
        <w:rPr>
          <w:rFonts w:ascii="Helvetica Neue" w:hAnsi="Helvetica Neue"/>
          <w:sz w:val="19"/>
          <w:szCs w:val="19"/>
        </w:rPr>
        <w:t>keine PDFs, keine Scans, keine Ausdrucke per Post).</w:t>
      </w:r>
      <w:r w:rsidR="00B04498">
        <w:rPr>
          <w:rFonts w:ascii="Helvetica Neue" w:hAnsi="Helvetica Neue"/>
          <w:sz w:val="19"/>
          <w:szCs w:val="19"/>
        </w:rPr>
        <w:t xml:space="preserve"> </w:t>
      </w:r>
      <w:r w:rsidR="002D1BA4">
        <w:rPr>
          <w:rFonts w:ascii="Helvetica Neue" w:hAnsi="Helvetica Neue"/>
          <w:sz w:val="19"/>
          <w:szCs w:val="19"/>
        </w:rPr>
        <w:t xml:space="preserve">Bitte merken Sie </w:t>
      </w:r>
      <w:r w:rsidR="00946355">
        <w:rPr>
          <w:rFonts w:ascii="Helvetica Neue" w:hAnsi="Helvetica Neue"/>
          <w:sz w:val="19"/>
          <w:szCs w:val="19"/>
        </w:rPr>
        <w:t>die Berichtst</w:t>
      </w:r>
      <w:r w:rsidR="002D1BA4">
        <w:rPr>
          <w:rFonts w:ascii="Helvetica Neue" w:hAnsi="Helvetica Neue"/>
          <w:sz w:val="19"/>
          <w:szCs w:val="19"/>
        </w:rPr>
        <w:t>ermin</w:t>
      </w:r>
      <w:r w:rsidR="00946355">
        <w:rPr>
          <w:rFonts w:ascii="Helvetica Neue" w:hAnsi="Helvetica Neue"/>
          <w:sz w:val="19"/>
          <w:szCs w:val="19"/>
        </w:rPr>
        <w:t>e</w:t>
      </w:r>
      <w:r w:rsidR="002D1BA4">
        <w:rPr>
          <w:rFonts w:ascii="Helvetica Neue" w:hAnsi="Helvetica Neue"/>
          <w:sz w:val="19"/>
          <w:szCs w:val="19"/>
        </w:rPr>
        <w:t xml:space="preserve"> am besten bereits bei der Abgabe </w:t>
      </w:r>
      <w:r w:rsidR="00DD33DE">
        <w:rPr>
          <w:rFonts w:ascii="Helvetica Neue" w:hAnsi="Helvetica Neue"/>
          <w:sz w:val="19"/>
          <w:szCs w:val="19"/>
        </w:rPr>
        <w:t>des</w:t>
      </w:r>
      <w:r w:rsidR="002D1BA4">
        <w:rPr>
          <w:rFonts w:ascii="Helvetica Neue" w:hAnsi="Helvetica Neue"/>
          <w:sz w:val="19"/>
          <w:szCs w:val="19"/>
        </w:rPr>
        <w:t xml:space="preserve"> QSL-Antrags vor, spätestens aber beim Erhalt der Mitteilung zur Bewilligung von QSL-Mitteln.</w:t>
      </w:r>
      <w:r w:rsidR="00FE7D91">
        <w:rPr>
          <w:rFonts w:ascii="Helvetica Neue" w:hAnsi="Helvetica Neue"/>
          <w:sz w:val="19"/>
          <w:szCs w:val="19"/>
        </w:rPr>
        <w:t xml:space="preserve"> Eine separate Aufforderung zur Abgabe erfolgt nicht. Die fehlende Vorlage von Zwischen- bzw. Abschlussberichten wird von der QSL-Komm</w:t>
      </w:r>
      <w:r w:rsidR="00AC5969">
        <w:rPr>
          <w:rFonts w:ascii="Helvetica Neue" w:hAnsi="Helvetica Neue"/>
          <w:sz w:val="19"/>
          <w:szCs w:val="19"/>
        </w:rPr>
        <w:t>i</w:t>
      </w:r>
      <w:r w:rsidR="00FE7D91">
        <w:rPr>
          <w:rFonts w:ascii="Helvetica Neue" w:hAnsi="Helvetica Neue"/>
          <w:sz w:val="19"/>
          <w:szCs w:val="19"/>
        </w:rPr>
        <w:t xml:space="preserve">ssion bei zukünftigen </w:t>
      </w:r>
      <w:r w:rsidR="00AC5969">
        <w:rPr>
          <w:rFonts w:ascii="Helvetica Neue" w:hAnsi="Helvetica Neue"/>
          <w:sz w:val="19"/>
          <w:szCs w:val="19"/>
        </w:rPr>
        <w:t>V</w:t>
      </w:r>
      <w:bookmarkStart w:id="0" w:name="_GoBack"/>
      <w:bookmarkEnd w:id="0"/>
      <w:r w:rsidR="00FE7D91">
        <w:rPr>
          <w:rFonts w:ascii="Helvetica Neue" w:hAnsi="Helvetica Neue"/>
          <w:sz w:val="19"/>
          <w:szCs w:val="19"/>
        </w:rPr>
        <w:t>ergabeverfahren b</w:t>
      </w:r>
      <w:r w:rsidR="00AC5969">
        <w:rPr>
          <w:rFonts w:ascii="Helvetica Neue" w:hAnsi="Helvetica Neue"/>
          <w:sz w:val="19"/>
          <w:szCs w:val="19"/>
        </w:rPr>
        <w:t>er</w:t>
      </w:r>
      <w:r w:rsidR="00FE7D91">
        <w:rPr>
          <w:rFonts w:ascii="Helvetica Neue" w:hAnsi="Helvetica Neue"/>
          <w:sz w:val="19"/>
          <w:szCs w:val="19"/>
        </w:rPr>
        <w:t>ücksichtigt</w:t>
      </w:r>
      <w:r w:rsidR="00AC5969">
        <w:rPr>
          <w:rFonts w:ascii="Helvetica Neue" w:hAnsi="Helvetica Neue"/>
          <w:sz w:val="19"/>
          <w:szCs w:val="19"/>
        </w:rPr>
        <w:t xml:space="preserve">. </w:t>
      </w:r>
    </w:p>
    <w:p w14:paraId="6EA21C08" w14:textId="58F9B4E1" w:rsidR="00F45E77" w:rsidRPr="002D1BA4" w:rsidRDefault="00093D83" w:rsidP="002D1BA4">
      <w:pPr>
        <w:pStyle w:val="Listenabsatz"/>
        <w:numPr>
          <w:ilvl w:val="1"/>
          <w:numId w:val="3"/>
        </w:numPr>
        <w:spacing w:line="360" w:lineRule="auto"/>
        <w:jc w:val="both"/>
        <w:rPr>
          <w:rFonts w:ascii="Helvetica Neue" w:hAnsi="Helvetica Neue"/>
          <w:sz w:val="19"/>
          <w:szCs w:val="19"/>
        </w:rPr>
      </w:pPr>
      <w:r w:rsidRPr="005D1DB0">
        <w:rPr>
          <w:rFonts w:ascii="Helvetica Neue" w:hAnsi="Helvetica Neue" w:cs="Arial"/>
          <w:sz w:val="19"/>
          <w:szCs w:val="19"/>
        </w:rPr>
        <w:t xml:space="preserve">Durchführung einer aussagekräftigen studentischen Evaluation der QSL-Maßnahme </w:t>
      </w:r>
      <w:r w:rsidR="00DD33DE">
        <w:rPr>
          <w:rFonts w:ascii="Helvetica Neue" w:hAnsi="Helvetica Neue" w:cs="Arial"/>
          <w:sz w:val="19"/>
          <w:szCs w:val="19"/>
        </w:rPr>
        <w:t xml:space="preserve">mit Einbeziehung </w:t>
      </w:r>
      <w:r w:rsidRPr="005D1DB0">
        <w:rPr>
          <w:rFonts w:ascii="Helvetica Neue" w:hAnsi="Helvetica Neue" w:cs="Arial"/>
          <w:sz w:val="19"/>
          <w:szCs w:val="19"/>
        </w:rPr>
        <w:t xml:space="preserve">der AG Evaluation </w:t>
      </w:r>
      <w:r w:rsidR="00B04498">
        <w:rPr>
          <w:rFonts w:ascii="Helvetica Neue" w:hAnsi="Helvetica Neue" w:cs="Arial"/>
          <w:sz w:val="19"/>
          <w:szCs w:val="19"/>
        </w:rPr>
        <w:t xml:space="preserve">des Dekanats </w:t>
      </w:r>
      <w:r w:rsidR="002D1BA4">
        <w:rPr>
          <w:rFonts w:ascii="Helvetica Neue" w:hAnsi="Helvetica Neue" w:cs="Arial"/>
          <w:sz w:val="19"/>
          <w:szCs w:val="19"/>
        </w:rPr>
        <w:t>(</w:t>
      </w:r>
      <w:r w:rsidR="00B04498">
        <w:rPr>
          <w:rFonts w:ascii="Helvetica Neue" w:hAnsi="Helvetica Neue" w:cs="Arial"/>
          <w:sz w:val="19"/>
          <w:szCs w:val="19"/>
        </w:rPr>
        <w:t xml:space="preserve"> </w:t>
      </w:r>
      <w:hyperlink r:id="rId14" w:history="1">
        <w:r w:rsidR="002D1BA4" w:rsidRPr="00AD1C11">
          <w:rPr>
            <w:rStyle w:val="Hyperlink"/>
            <w:rFonts w:ascii="Helvetica Neue" w:hAnsi="Helvetica Neue" w:cs="Arial"/>
            <w:sz w:val="19"/>
            <w:szCs w:val="19"/>
          </w:rPr>
          <w:t>ag.eva@med.uni-giessen.de</w:t>
        </w:r>
      </w:hyperlink>
      <w:r w:rsidR="002D1BA4">
        <w:rPr>
          <w:rFonts w:ascii="Helvetica Neue" w:hAnsi="Helvetica Neue" w:cs="Arial"/>
          <w:sz w:val="19"/>
          <w:szCs w:val="19"/>
        </w:rPr>
        <w:t xml:space="preserve"> )  </w:t>
      </w:r>
      <w:r w:rsidRPr="002D1BA4">
        <w:rPr>
          <w:rFonts w:ascii="Helvetica Neue" w:hAnsi="Helvetica Neue" w:cs="Arial"/>
          <w:sz w:val="19"/>
          <w:szCs w:val="19"/>
        </w:rPr>
        <w:t xml:space="preserve">mittels eines </w:t>
      </w:r>
      <w:r w:rsidR="00B04498" w:rsidRPr="002D1BA4">
        <w:rPr>
          <w:rFonts w:ascii="Helvetica Neue" w:hAnsi="Helvetica Neue" w:cs="Arial"/>
          <w:sz w:val="19"/>
          <w:szCs w:val="19"/>
        </w:rPr>
        <w:t>am Fachbereich Medizin</w:t>
      </w:r>
      <w:r w:rsidR="002D1BA4" w:rsidRPr="002D1BA4">
        <w:rPr>
          <w:rFonts w:ascii="Helvetica Neue" w:hAnsi="Helvetica Neue" w:cs="Arial"/>
          <w:sz w:val="19"/>
          <w:szCs w:val="19"/>
        </w:rPr>
        <w:t xml:space="preserve"> </w:t>
      </w:r>
      <w:r w:rsidRPr="002D1BA4">
        <w:rPr>
          <w:rFonts w:ascii="Helvetica Neue" w:hAnsi="Helvetica Neue" w:cs="Arial"/>
          <w:sz w:val="19"/>
          <w:szCs w:val="19"/>
        </w:rPr>
        <w:t>etablierten Verfahrens. Das Evaluat</w:t>
      </w:r>
      <w:r w:rsidR="00B04498" w:rsidRPr="002D1BA4">
        <w:rPr>
          <w:rFonts w:ascii="Helvetica Neue" w:hAnsi="Helvetica Neue" w:cs="Arial"/>
          <w:sz w:val="19"/>
          <w:szCs w:val="19"/>
        </w:rPr>
        <w:t xml:space="preserve">ionsergebnis wird dem Zwischen- </w:t>
      </w:r>
      <w:r w:rsidRPr="002D1BA4">
        <w:rPr>
          <w:rFonts w:ascii="Helvetica Neue" w:hAnsi="Helvetica Neue" w:cs="Arial"/>
          <w:sz w:val="19"/>
          <w:szCs w:val="19"/>
        </w:rPr>
        <w:t>bzw. Abschlussbericht beigefügt</w:t>
      </w:r>
      <w:r w:rsidR="00B04498" w:rsidRPr="002D1BA4">
        <w:rPr>
          <w:rFonts w:ascii="Helvetica Neue" w:hAnsi="Helvetica Neue" w:cs="Arial"/>
          <w:sz w:val="19"/>
          <w:szCs w:val="19"/>
        </w:rPr>
        <w:t xml:space="preserve"> (s. 9a)</w:t>
      </w:r>
      <w:r w:rsidRPr="002D1BA4">
        <w:rPr>
          <w:rFonts w:ascii="Helvetica Neue" w:hAnsi="Helvetica Neue" w:cs="Arial"/>
          <w:sz w:val="19"/>
          <w:szCs w:val="19"/>
        </w:rPr>
        <w:t>.</w:t>
      </w:r>
    </w:p>
    <w:p w14:paraId="423C693B" w14:textId="1E205FA6" w:rsidR="00093D83" w:rsidRPr="005D1DB0" w:rsidRDefault="00093D83" w:rsidP="00932D80">
      <w:pPr>
        <w:pStyle w:val="Listenabsatz"/>
        <w:numPr>
          <w:ilvl w:val="1"/>
          <w:numId w:val="3"/>
        </w:numPr>
        <w:spacing w:line="360" w:lineRule="auto"/>
        <w:jc w:val="both"/>
        <w:rPr>
          <w:rFonts w:ascii="Helvetica Neue" w:hAnsi="Helvetica Neue"/>
          <w:sz w:val="19"/>
          <w:szCs w:val="19"/>
        </w:rPr>
      </w:pPr>
      <w:r w:rsidRPr="005D1DB0">
        <w:rPr>
          <w:rFonts w:ascii="Helvetica Neue" w:hAnsi="Helvetica Neue" w:cs="Arial"/>
          <w:sz w:val="19"/>
          <w:szCs w:val="19"/>
        </w:rPr>
        <w:t xml:space="preserve">Dokumentation der Arbeitsleistung von studentischen und wissenschaftlichen Hilfskräften gem. </w:t>
      </w:r>
      <w:hyperlink r:id="rId15" w:history="1">
        <w:r w:rsidRPr="005D1DB0">
          <w:rPr>
            <w:rStyle w:val="Hyperlink"/>
            <w:rFonts w:ascii="Helvetica Neue" w:hAnsi="Helvetica Neue" w:cs="Arial"/>
            <w:sz w:val="19"/>
            <w:szCs w:val="19"/>
          </w:rPr>
          <w:t>Rundschreiben 2015/12 der JLU</w:t>
        </w:r>
      </w:hyperlink>
      <w:r w:rsidRPr="005D1DB0">
        <w:rPr>
          <w:rFonts w:ascii="Helvetica Neue" w:hAnsi="Helvetica Neue" w:cs="Arial"/>
          <w:sz w:val="19"/>
          <w:szCs w:val="19"/>
        </w:rPr>
        <w:t xml:space="preserve">. </w:t>
      </w:r>
    </w:p>
    <w:sectPr w:rsidR="00093D83" w:rsidRPr="005D1DB0" w:rsidSect="00F328C7">
      <w:footerReference w:type="even" r:id="rId16"/>
      <w:footerReference w:type="default" r:id="rId1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8BD7D" w14:textId="77777777" w:rsidR="00CE3E32" w:rsidRDefault="00CE3E32" w:rsidP="00AD6979">
      <w:r>
        <w:separator/>
      </w:r>
    </w:p>
  </w:endnote>
  <w:endnote w:type="continuationSeparator" w:id="0">
    <w:p w14:paraId="10E9A76D" w14:textId="77777777" w:rsidR="00CE3E32" w:rsidRDefault="00CE3E32" w:rsidP="00AD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7457942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D0FEF50" w14:textId="706C1E7A" w:rsidR="00AD6979" w:rsidRDefault="00AD6979" w:rsidP="00AD1C1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7F85635" w14:textId="77777777" w:rsidR="00AD6979" w:rsidRDefault="00AD697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0603558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782B2B1" w14:textId="49F31D88" w:rsidR="00AD6979" w:rsidRDefault="00AD6979" w:rsidP="00AD1C1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2EEA026" w14:textId="77777777" w:rsidR="00AD6979" w:rsidRDefault="00AD69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FB00A" w14:textId="77777777" w:rsidR="00CE3E32" w:rsidRDefault="00CE3E32" w:rsidP="00AD6979">
      <w:r>
        <w:separator/>
      </w:r>
    </w:p>
  </w:footnote>
  <w:footnote w:type="continuationSeparator" w:id="0">
    <w:p w14:paraId="530EDC1F" w14:textId="77777777" w:rsidR="00CE3E32" w:rsidRDefault="00CE3E32" w:rsidP="00AD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91A81"/>
    <w:multiLevelType w:val="hybridMultilevel"/>
    <w:tmpl w:val="72C0BE6E"/>
    <w:lvl w:ilvl="0" w:tplc="F5C2DA9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05B6"/>
    <w:multiLevelType w:val="hybridMultilevel"/>
    <w:tmpl w:val="B1966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61222"/>
    <w:multiLevelType w:val="hybridMultilevel"/>
    <w:tmpl w:val="A796A23E"/>
    <w:lvl w:ilvl="0" w:tplc="7C7031D2">
      <w:start w:val="1"/>
      <w:numFmt w:val="decimal"/>
      <w:lvlText w:val="%1."/>
      <w:lvlJc w:val="left"/>
      <w:pPr>
        <w:ind w:left="1068" w:hanging="360"/>
      </w:pPr>
      <w:rPr>
        <w:rFonts w:cs="Symbol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FF"/>
    <w:rsid w:val="00093D83"/>
    <w:rsid w:val="000A4BE7"/>
    <w:rsid w:val="002A3BC8"/>
    <w:rsid w:val="002A4DED"/>
    <w:rsid w:val="002D1BA4"/>
    <w:rsid w:val="00302437"/>
    <w:rsid w:val="00423132"/>
    <w:rsid w:val="005147FF"/>
    <w:rsid w:val="005D1DB0"/>
    <w:rsid w:val="00690B3D"/>
    <w:rsid w:val="006B1AFA"/>
    <w:rsid w:val="006C6165"/>
    <w:rsid w:val="00715289"/>
    <w:rsid w:val="007A6C13"/>
    <w:rsid w:val="00872202"/>
    <w:rsid w:val="009279A7"/>
    <w:rsid w:val="00932D80"/>
    <w:rsid w:val="00940F7A"/>
    <w:rsid w:val="00946355"/>
    <w:rsid w:val="009C084B"/>
    <w:rsid w:val="00A2751A"/>
    <w:rsid w:val="00A97643"/>
    <w:rsid w:val="00AA65C1"/>
    <w:rsid w:val="00AC5969"/>
    <w:rsid w:val="00AD6979"/>
    <w:rsid w:val="00AE5430"/>
    <w:rsid w:val="00B04498"/>
    <w:rsid w:val="00B25BC5"/>
    <w:rsid w:val="00B804D1"/>
    <w:rsid w:val="00BB3E76"/>
    <w:rsid w:val="00C83FD0"/>
    <w:rsid w:val="00CE3E32"/>
    <w:rsid w:val="00DD33DE"/>
    <w:rsid w:val="00E34306"/>
    <w:rsid w:val="00E70444"/>
    <w:rsid w:val="00F328C7"/>
    <w:rsid w:val="00F33052"/>
    <w:rsid w:val="00F45E77"/>
    <w:rsid w:val="00F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D768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044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70444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932D80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D697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6979"/>
  </w:style>
  <w:style w:type="character" w:styleId="Seitenzahl">
    <w:name w:val="page number"/>
    <w:basedOn w:val="Absatz-Standardschriftart"/>
    <w:uiPriority w:val="99"/>
    <w:semiHidden/>
    <w:unhideWhenUsed/>
    <w:rsid w:val="00AD6979"/>
  </w:style>
  <w:style w:type="character" w:styleId="NichtaufgelsteErwhnung">
    <w:name w:val="Unresolved Mention"/>
    <w:basedOn w:val="Absatz-Standardschriftart"/>
    <w:uiPriority w:val="99"/>
    <w:rsid w:val="009279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-giessen.de/org/admin/stab/stl/foerder/qsl/zentralesbudget/downloads/QSLKriterien" TargetMode="External"/><Relationship Id="rId13" Type="http://schemas.openxmlformats.org/officeDocument/2006/relationships/hyperlink" Target="mailto:qsl.fb11@dekanat.med.uni-giessen.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sl.fb11@dekanat.med.uni-giessen.de" TargetMode="External"/><Relationship Id="rId12" Type="http://schemas.openxmlformats.org/officeDocument/2006/relationships/hyperlink" Target="https://www.uni-giessen.de/org/admin/dez/c/runds_jlu_intern/rundschreiben-2016-1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-giessen.de/org/admin/stab/stl/foerder/qsl/zentralesbudget/downloads/qslinfoberich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i-giessen.de/cms/org/admin/dez/c/aktuelles/ak20150327b" TargetMode="External"/><Relationship Id="rId10" Type="http://schemas.openxmlformats.org/officeDocument/2006/relationships/hyperlink" Target="https://www.uni-giessen.de/cms/org/admin/dez/c/aktuelles/ak20150327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uni-giessen.de/org/admin/stab/stl/foerder/kalkulation" TargetMode="External"/><Relationship Id="rId14" Type="http://schemas.openxmlformats.org/officeDocument/2006/relationships/hyperlink" Target="mailto:ag.eva@med.uni-giessen.de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Repp</dc:creator>
  <cp:keywords/>
  <dc:description/>
  <cp:lastModifiedBy>Holger Repp</cp:lastModifiedBy>
  <cp:revision>2</cp:revision>
  <dcterms:created xsi:type="dcterms:W3CDTF">2019-06-18T12:26:00Z</dcterms:created>
  <dcterms:modified xsi:type="dcterms:W3CDTF">2019-06-18T12:26:00Z</dcterms:modified>
</cp:coreProperties>
</file>