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49C" w:rsidRDefault="00F0049C" w:rsidP="00F0049C">
      <w:pPr>
        <w:pStyle w:val="berschrift1"/>
      </w:pPr>
      <w:proofErr w:type="spellStart"/>
      <w:r>
        <w:t>iFZ</w:t>
      </w:r>
      <w:proofErr w:type="spellEnd"/>
      <w:r>
        <w:t xml:space="preserve"> Betriebspause</w:t>
      </w:r>
    </w:p>
    <w:p w:rsidR="00C240B3" w:rsidRDefault="00F36025" w:rsidP="00F0049C">
      <w:pPr>
        <w:pStyle w:val="berschrift1"/>
      </w:pPr>
      <w:r>
        <w:t>Checkliste</w:t>
      </w:r>
      <w:r w:rsidR="00F0049C">
        <w:t xml:space="preserve"> Auszug iFZ-Hauptgebäude</w:t>
      </w:r>
    </w:p>
    <w:p w:rsidR="009776CF" w:rsidRDefault="00C240B3" w:rsidP="00F0049C">
      <w:pPr>
        <w:pStyle w:val="berschrift1"/>
      </w:pPr>
      <w:r>
        <w:t>2024-09-03</w:t>
      </w:r>
    </w:p>
    <w:p w:rsidR="00F0049C" w:rsidRDefault="00F0049C"/>
    <w:p w:rsidR="000A04ED" w:rsidRDefault="000A04ED"/>
    <w:p w:rsidR="00F36025" w:rsidRPr="00D71002" w:rsidRDefault="00F0049C" w:rsidP="00D71002">
      <w:pPr>
        <w:pStyle w:val="Untertitel"/>
        <w:rPr>
          <w:rStyle w:val="IntensiveHervorhebung"/>
        </w:rPr>
      </w:pPr>
      <w:r w:rsidRPr="00D71002">
        <w:rPr>
          <w:rStyle w:val="IntensiveHervorhebung"/>
        </w:rPr>
        <w:t>VOR Auszug</w:t>
      </w:r>
    </w:p>
    <w:p w:rsidR="00F36025" w:rsidRDefault="00F36025" w:rsidP="00F36025">
      <w:pPr>
        <w:pStyle w:val="Listenabsatz"/>
        <w:numPr>
          <w:ilvl w:val="0"/>
          <w:numId w:val="1"/>
        </w:numPr>
      </w:pPr>
      <w:r>
        <w:t>Alles was einen Aufzug benötigt, muss bis Freitag, 6. September 2024, erledigt sein.</w:t>
      </w:r>
    </w:p>
    <w:p w:rsidR="00D71002" w:rsidRDefault="00F36025" w:rsidP="00D71002">
      <w:pPr>
        <w:pStyle w:val="Listenabsatz"/>
        <w:numPr>
          <w:ilvl w:val="0"/>
          <w:numId w:val="1"/>
        </w:numPr>
      </w:pPr>
      <w:r>
        <w:t>Material, das noch autoklaviert werden muss, bis spätestens 10. September in der Spülküche abgeben (ab 6. September muss autoklavierter Abfall aus der Spülküche 4. OG selbst über das Treppenhaus in den Container getragen werden)</w:t>
      </w:r>
    </w:p>
    <w:p w:rsidR="00D71002" w:rsidRDefault="00D71002" w:rsidP="00D71002">
      <w:pPr>
        <w:pStyle w:val="Listenabsatz"/>
        <w:numPr>
          <w:ilvl w:val="0"/>
          <w:numId w:val="1"/>
        </w:numPr>
      </w:pPr>
      <w:r>
        <w:t>Alle Kühl- und Gefriergeräte ausräumen und abtauen (Mops vom Reinigungsdienst!)</w:t>
      </w:r>
    </w:p>
    <w:p w:rsidR="00357917" w:rsidRDefault="00357917" w:rsidP="00F0049C">
      <w:pPr>
        <w:pStyle w:val="Listenabsatz"/>
        <w:numPr>
          <w:ilvl w:val="0"/>
          <w:numId w:val="1"/>
        </w:numPr>
      </w:pPr>
      <w:r>
        <w:t>Urlaubsplanung</w:t>
      </w:r>
    </w:p>
    <w:p w:rsidR="00F0049C" w:rsidRDefault="00357917" w:rsidP="00F0049C">
      <w:pPr>
        <w:pStyle w:val="Listenabsatz"/>
        <w:numPr>
          <w:ilvl w:val="0"/>
          <w:numId w:val="1"/>
        </w:numPr>
      </w:pPr>
      <w:r>
        <w:t>Übersicht, wer während der Betriebspause wann wie zu erreichen ist</w:t>
      </w:r>
    </w:p>
    <w:p w:rsidR="002B2AB3" w:rsidRDefault="002B2AB3" w:rsidP="00F0049C">
      <w:pPr>
        <w:pStyle w:val="Listenabsatz"/>
        <w:numPr>
          <w:ilvl w:val="0"/>
          <w:numId w:val="1"/>
        </w:numPr>
      </w:pPr>
      <w:r>
        <w:t>Notduschen spülen</w:t>
      </w:r>
    </w:p>
    <w:p w:rsidR="000A04ED" w:rsidRDefault="000A04ED" w:rsidP="00F0049C">
      <w:pPr>
        <w:pStyle w:val="Listenabsatz"/>
        <w:numPr>
          <w:ilvl w:val="0"/>
          <w:numId w:val="1"/>
        </w:numPr>
      </w:pPr>
      <w:r>
        <w:t>…</w:t>
      </w:r>
    </w:p>
    <w:p w:rsidR="000A04ED" w:rsidRDefault="000A04ED" w:rsidP="000A04ED"/>
    <w:p w:rsidR="00F0049C" w:rsidRPr="00D71002" w:rsidRDefault="00F0049C" w:rsidP="00F0049C">
      <w:pPr>
        <w:rPr>
          <w:rStyle w:val="IntensiveHervorhebung"/>
        </w:rPr>
      </w:pPr>
      <w:r w:rsidRPr="00D71002">
        <w:rPr>
          <w:rStyle w:val="IntensiveHervorhebung"/>
        </w:rPr>
        <w:t xml:space="preserve">Vorbereitung </w:t>
      </w:r>
      <w:proofErr w:type="gramStart"/>
      <w:r w:rsidRPr="00D71002">
        <w:rPr>
          <w:rStyle w:val="IntensiveHervorhebung"/>
        </w:rPr>
        <w:t>Home Office</w:t>
      </w:r>
      <w:proofErr w:type="gramEnd"/>
      <w:r w:rsidRPr="00D71002">
        <w:rPr>
          <w:rStyle w:val="IntensiveHervorhebung"/>
        </w:rPr>
        <w:t xml:space="preserve"> bzw. Arbeit </w:t>
      </w:r>
      <w:proofErr w:type="spellStart"/>
      <w:r w:rsidRPr="00D71002">
        <w:rPr>
          <w:rStyle w:val="IntensiveHervorhebung"/>
        </w:rPr>
        <w:t>ausserhalb</w:t>
      </w:r>
      <w:proofErr w:type="spellEnd"/>
      <w:r w:rsidRPr="00D71002">
        <w:rPr>
          <w:rStyle w:val="IntensiveHervorhebung"/>
        </w:rPr>
        <w:t xml:space="preserve"> des </w:t>
      </w:r>
      <w:proofErr w:type="spellStart"/>
      <w:r w:rsidRPr="00D71002">
        <w:rPr>
          <w:rStyle w:val="IntensiveHervorhebung"/>
        </w:rPr>
        <w:t>iFZ</w:t>
      </w:r>
      <w:proofErr w:type="spellEnd"/>
      <w:r w:rsidRPr="00D71002">
        <w:rPr>
          <w:rStyle w:val="IntensiveHervorhebung"/>
        </w:rPr>
        <w:t xml:space="preserve"> während Betriebspause</w:t>
      </w:r>
    </w:p>
    <w:p w:rsidR="00F0049C" w:rsidRDefault="00F0049C" w:rsidP="00F0049C">
      <w:pPr>
        <w:pStyle w:val="Listenabsatz"/>
        <w:numPr>
          <w:ilvl w:val="0"/>
          <w:numId w:val="1"/>
        </w:numPr>
      </w:pPr>
      <w:r>
        <w:t xml:space="preserve">Alles umziehen, was für die Arbeit </w:t>
      </w:r>
      <w:proofErr w:type="spellStart"/>
      <w:r>
        <w:t>ausserhalb</w:t>
      </w:r>
      <w:proofErr w:type="spellEnd"/>
      <w:r>
        <w:t xml:space="preserve"> des </w:t>
      </w:r>
      <w:proofErr w:type="spellStart"/>
      <w:r>
        <w:t>iFZ</w:t>
      </w:r>
      <w:proofErr w:type="spellEnd"/>
      <w:r>
        <w:t xml:space="preserve"> während der Betriebspause benötigt wird</w:t>
      </w:r>
    </w:p>
    <w:p w:rsidR="00F0049C" w:rsidRDefault="00F0049C" w:rsidP="00F0049C">
      <w:pPr>
        <w:pStyle w:val="Listenabsatz"/>
        <w:numPr>
          <w:ilvl w:val="0"/>
          <w:numId w:val="1"/>
        </w:numPr>
      </w:pPr>
      <w:r>
        <w:t>Rufumleitung am Arbeitsplatztelefon einstellen oder Rainbow einrichten (Telefon muss nicht ausgesteckt werden)</w:t>
      </w:r>
    </w:p>
    <w:p w:rsidR="000A04ED" w:rsidRDefault="000A04ED" w:rsidP="00F0049C">
      <w:pPr>
        <w:pStyle w:val="Listenabsatz"/>
        <w:numPr>
          <w:ilvl w:val="0"/>
          <w:numId w:val="1"/>
        </w:numPr>
      </w:pPr>
      <w:r>
        <w:t>…</w:t>
      </w:r>
    </w:p>
    <w:p w:rsidR="00F0049C" w:rsidRDefault="00F0049C" w:rsidP="00F0049C"/>
    <w:p w:rsidR="00F0049C" w:rsidRPr="00D71002" w:rsidRDefault="00357917" w:rsidP="00F0049C">
      <w:pPr>
        <w:rPr>
          <w:rStyle w:val="IntensiveHervorhebung"/>
        </w:rPr>
      </w:pPr>
      <w:r>
        <w:rPr>
          <w:rStyle w:val="IntensiveHervorhebung"/>
        </w:rPr>
        <w:t>(s</w:t>
      </w:r>
      <w:r w:rsidR="00D71002" w:rsidRPr="00D71002">
        <w:rPr>
          <w:rStyle w:val="IntensiveHervorhebung"/>
        </w:rPr>
        <w:t>pätestens) b</w:t>
      </w:r>
      <w:r w:rsidR="00F0049C" w:rsidRPr="00D71002">
        <w:rPr>
          <w:rStyle w:val="IntensiveHervorhebung"/>
        </w:rPr>
        <w:t>ei Auszug</w:t>
      </w:r>
    </w:p>
    <w:p w:rsidR="00F0049C" w:rsidRDefault="00F36025" w:rsidP="00E37CB0">
      <w:pPr>
        <w:pStyle w:val="Listenabsatz"/>
        <w:numPr>
          <w:ilvl w:val="0"/>
          <w:numId w:val="1"/>
        </w:numPr>
      </w:pPr>
      <w:r>
        <w:t>Die Stecker aller Elektrogeräte ziehen</w:t>
      </w:r>
      <w:r w:rsidR="00D71002">
        <w:t xml:space="preserve"> (ALLE Geräte herunterfahren)</w:t>
      </w:r>
    </w:p>
    <w:p w:rsidR="002B2AB3" w:rsidRDefault="002B2AB3" w:rsidP="002B2AB3">
      <w:pPr>
        <w:pStyle w:val="Listenabsatz"/>
        <w:numPr>
          <w:ilvl w:val="0"/>
          <w:numId w:val="1"/>
        </w:numPr>
      </w:pPr>
      <w:r>
        <w:t>Alle Geräte, Schläuche</w:t>
      </w:r>
      <w:r>
        <w:t xml:space="preserve"> etc. mit Wasserfüllung entleeren, </w:t>
      </w:r>
      <w:r>
        <w:t>trocknen</w:t>
      </w:r>
      <w:r>
        <w:t xml:space="preserve">, </w:t>
      </w:r>
      <w:r>
        <w:t>…</w:t>
      </w:r>
    </w:p>
    <w:p w:rsidR="00F0049C" w:rsidRDefault="00F0049C" w:rsidP="00E37CB0">
      <w:pPr>
        <w:pStyle w:val="Listenabsatz"/>
        <w:numPr>
          <w:ilvl w:val="0"/>
          <w:numId w:val="1"/>
        </w:numPr>
      </w:pPr>
      <w:r>
        <w:t xml:space="preserve">Alle Gasflaschen </w:t>
      </w:r>
      <w:proofErr w:type="spellStart"/>
      <w:r>
        <w:t>schliessen</w:t>
      </w:r>
      <w:proofErr w:type="spellEnd"/>
    </w:p>
    <w:p w:rsidR="002B2AB3" w:rsidRDefault="002B2AB3" w:rsidP="00E37CB0">
      <w:pPr>
        <w:pStyle w:val="Listenabsatz"/>
        <w:numPr>
          <w:ilvl w:val="0"/>
          <w:numId w:val="1"/>
        </w:numPr>
      </w:pPr>
      <w:r>
        <w:t>Alle Gasflaschen in Gefahrstoffschränke bzw. Räume mit Dauerabluft</w:t>
      </w:r>
    </w:p>
    <w:p w:rsidR="00F0049C" w:rsidRDefault="00F0049C" w:rsidP="00E37CB0">
      <w:pPr>
        <w:pStyle w:val="Listenabsatz"/>
        <w:numPr>
          <w:ilvl w:val="0"/>
          <w:numId w:val="1"/>
        </w:numPr>
      </w:pPr>
      <w:r>
        <w:t xml:space="preserve">Alle Gashähne </w:t>
      </w:r>
      <w:proofErr w:type="spellStart"/>
      <w:r>
        <w:t>schliessen</w:t>
      </w:r>
      <w:proofErr w:type="spellEnd"/>
    </w:p>
    <w:p w:rsidR="00F0049C" w:rsidRDefault="00F0049C" w:rsidP="00E37CB0">
      <w:pPr>
        <w:pStyle w:val="Listenabsatz"/>
        <w:numPr>
          <w:ilvl w:val="0"/>
          <w:numId w:val="1"/>
        </w:numPr>
      </w:pPr>
      <w:r>
        <w:t>Alle Gefahrstoffe in dauerentlüftete Schränke</w:t>
      </w:r>
      <w:r w:rsidR="002B2AB3">
        <w:t xml:space="preserve"> bzw. Räume</w:t>
      </w:r>
    </w:p>
    <w:p w:rsidR="00F36025" w:rsidRDefault="00F36025" w:rsidP="00F36025">
      <w:pPr>
        <w:pStyle w:val="Listenabsatz"/>
        <w:numPr>
          <w:ilvl w:val="0"/>
          <w:numId w:val="1"/>
        </w:numPr>
      </w:pPr>
      <w:r>
        <w:t xml:space="preserve">Die Türen aller </w:t>
      </w:r>
      <w:r w:rsidR="00F0049C">
        <w:t>Kühl- und Gefriergeräte aufstellen</w:t>
      </w:r>
    </w:p>
    <w:p w:rsidR="00F0049C" w:rsidRDefault="00F0049C" w:rsidP="00F0049C">
      <w:pPr>
        <w:pStyle w:val="Listenabsatz"/>
        <w:numPr>
          <w:ilvl w:val="0"/>
          <w:numId w:val="1"/>
        </w:numPr>
      </w:pPr>
      <w:r>
        <w:t xml:space="preserve">Alle Pflanzen aus dem </w:t>
      </w:r>
      <w:proofErr w:type="spellStart"/>
      <w:r>
        <w:t>iFZ</w:t>
      </w:r>
      <w:proofErr w:type="spellEnd"/>
      <w:r>
        <w:t xml:space="preserve"> bringen</w:t>
      </w:r>
    </w:p>
    <w:p w:rsidR="009578A2" w:rsidRDefault="009578A2" w:rsidP="00F36025">
      <w:pPr>
        <w:pStyle w:val="Listenabsatz"/>
        <w:numPr>
          <w:ilvl w:val="0"/>
          <w:numId w:val="1"/>
        </w:numPr>
      </w:pPr>
      <w:r>
        <w:t>Alles verderbliche Material</w:t>
      </w:r>
      <w:r w:rsidR="00D71002">
        <w:t xml:space="preserve"> aus dem </w:t>
      </w:r>
      <w:proofErr w:type="spellStart"/>
      <w:r w:rsidR="00D71002">
        <w:t>iFZ</w:t>
      </w:r>
      <w:proofErr w:type="spellEnd"/>
      <w:r w:rsidR="00D71002">
        <w:t xml:space="preserve"> bringen (und</w:t>
      </w:r>
      <w:r>
        <w:t xml:space="preserve"> </w:t>
      </w:r>
      <w:r w:rsidR="00D71002">
        <w:t xml:space="preserve">ggf. </w:t>
      </w:r>
      <w:r>
        <w:t>entsorgen</w:t>
      </w:r>
      <w:r w:rsidR="00D71002">
        <w:t>)</w:t>
      </w:r>
    </w:p>
    <w:p w:rsidR="000A04ED" w:rsidRPr="00985AF2" w:rsidRDefault="000A04ED" w:rsidP="00F36025">
      <w:pPr>
        <w:pStyle w:val="Listenabsatz"/>
        <w:numPr>
          <w:ilvl w:val="0"/>
          <w:numId w:val="1"/>
        </w:numPr>
      </w:pPr>
      <w:r>
        <w:t>…</w:t>
      </w:r>
    </w:p>
    <w:p w:rsidR="00F36025" w:rsidRDefault="00F36025"/>
    <w:p w:rsidR="00F36025" w:rsidRDefault="00F36025">
      <w:bookmarkStart w:id="0" w:name="_GoBack"/>
      <w:bookmarkEnd w:id="0"/>
    </w:p>
    <w:p w:rsidR="00F36025" w:rsidRDefault="00F36025"/>
    <w:sectPr w:rsidR="00F3602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7E0A50"/>
    <w:multiLevelType w:val="hybridMultilevel"/>
    <w:tmpl w:val="B57CFE2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025"/>
    <w:rsid w:val="000A04ED"/>
    <w:rsid w:val="002B2AB3"/>
    <w:rsid w:val="00357917"/>
    <w:rsid w:val="009578A2"/>
    <w:rsid w:val="009776CF"/>
    <w:rsid w:val="00985AF2"/>
    <w:rsid w:val="00BD7F9E"/>
    <w:rsid w:val="00C240B3"/>
    <w:rsid w:val="00D15F62"/>
    <w:rsid w:val="00D71002"/>
    <w:rsid w:val="00F0049C"/>
    <w:rsid w:val="00F360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C0FDB"/>
  <w15:chartTrackingRefBased/>
  <w15:docId w15:val="{9F055F07-8392-4F2E-9E34-7CC1CC32C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F004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36025"/>
    <w:pPr>
      <w:ind w:left="720"/>
      <w:contextualSpacing/>
    </w:pPr>
  </w:style>
  <w:style w:type="character" w:customStyle="1" w:styleId="berschrift1Zchn">
    <w:name w:val="Überschrift 1 Zchn"/>
    <w:basedOn w:val="Absatz-Standardschriftart"/>
    <w:link w:val="berschrift1"/>
    <w:uiPriority w:val="9"/>
    <w:rsid w:val="00F0049C"/>
    <w:rPr>
      <w:rFonts w:asciiTheme="majorHAnsi" w:eastAsiaTheme="majorEastAsia" w:hAnsiTheme="majorHAnsi" w:cstheme="majorBidi"/>
      <w:color w:val="2E74B5" w:themeColor="accent1" w:themeShade="BF"/>
      <w:sz w:val="32"/>
      <w:szCs w:val="32"/>
    </w:rPr>
  </w:style>
  <w:style w:type="paragraph" w:styleId="Untertitel">
    <w:name w:val="Subtitle"/>
    <w:basedOn w:val="Standard"/>
    <w:next w:val="Standard"/>
    <w:link w:val="UntertitelZchn"/>
    <w:uiPriority w:val="11"/>
    <w:qFormat/>
    <w:rsid w:val="00D71002"/>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D71002"/>
    <w:rPr>
      <w:rFonts w:eastAsiaTheme="minorEastAsia"/>
      <w:color w:val="5A5A5A" w:themeColor="text1" w:themeTint="A5"/>
      <w:spacing w:val="15"/>
    </w:rPr>
  </w:style>
  <w:style w:type="character" w:styleId="IntensiveHervorhebung">
    <w:name w:val="Intense Emphasis"/>
    <w:basedOn w:val="Absatz-Standardschriftart"/>
    <w:uiPriority w:val="21"/>
    <w:qFormat/>
    <w:rsid w:val="00D71002"/>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1172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Weber, Edwin</dc:creator>
  <cp:keywords/>
  <dc:description/>
  <cp:lastModifiedBy>Weber, Edwin</cp:lastModifiedBy>
  <cp:revision>6</cp:revision>
  <dcterms:created xsi:type="dcterms:W3CDTF">2024-09-03T06:42:00Z</dcterms:created>
  <dcterms:modified xsi:type="dcterms:W3CDTF">2024-09-03T07:53:00Z</dcterms:modified>
</cp:coreProperties>
</file>